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BE3" w:rsidRDefault="00A23105" w:rsidP="006A0BE3">
      <w:pPr>
        <w:pStyle w:val="NormalWeb"/>
      </w:pPr>
      <w:r>
        <w:rPr>
          <w:noProof/>
        </w:rPr>
        <w:drawing>
          <wp:anchor distT="0" distB="0" distL="114300" distR="114300" simplePos="0" relativeHeight="251702272" behindDoc="0" locked="0" layoutInCell="1" allowOverlap="1" wp14:anchorId="276DDE1E" wp14:editId="3CEEE6B0">
            <wp:simplePos x="0" y="0"/>
            <wp:positionH relativeFrom="column">
              <wp:posOffset>60960</wp:posOffset>
            </wp:positionH>
            <wp:positionV relativeFrom="paragraph">
              <wp:posOffset>93998</wp:posOffset>
            </wp:positionV>
            <wp:extent cx="744855" cy="751840"/>
            <wp:effectExtent l="19050" t="19050" r="17145" b="1016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kode visbynet.dk.jpg"/>
                    <pic:cNvPicPr/>
                  </pic:nvPicPr>
                  <pic:blipFill rotWithShape="1">
                    <a:blip r:embed="rId9" cstate="print">
                      <a:extLst>
                        <a:ext uri="{28A0092B-C50C-407E-A947-70E740481C1C}">
                          <a14:useLocalDpi xmlns:a14="http://schemas.microsoft.com/office/drawing/2010/main" val="0"/>
                        </a:ext>
                      </a:extLst>
                    </a:blip>
                    <a:srcRect l="11707" t="13003" r="29231" b="7565"/>
                    <a:stretch/>
                  </pic:blipFill>
                  <pic:spPr bwMode="auto">
                    <a:xfrm>
                      <a:off x="0" y="0"/>
                      <a:ext cx="744855" cy="751840"/>
                    </a:xfrm>
                    <a:prstGeom prst="rect">
                      <a:avLst/>
                    </a:prstGeom>
                    <a:ln w="1905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21D" w:rsidRPr="0081621D">
        <w:rPr>
          <w:noProof/>
        </w:rPr>
        <w:drawing>
          <wp:anchor distT="0" distB="0" distL="114300" distR="114300" simplePos="0" relativeHeight="251703296" behindDoc="1" locked="0" layoutInCell="1" allowOverlap="1" wp14:anchorId="0A1AD3A3" wp14:editId="4235DD0C">
            <wp:simplePos x="0" y="0"/>
            <wp:positionH relativeFrom="column">
              <wp:posOffset>635</wp:posOffset>
            </wp:positionH>
            <wp:positionV relativeFrom="paragraph">
              <wp:posOffset>-3810</wp:posOffset>
            </wp:positionV>
            <wp:extent cx="6048000" cy="990000"/>
            <wp:effectExtent l="0" t="0" r="0" b="635"/>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048000" cy="990000"/>
                    </a:xfrm>
                    <a:prstGeom prst="rect">
                      <a:avLst/>
                    </a:prstGeom>
                  </pic:spPr>
                </pic:pic>
              </a:graphicData>
            </a:graphic>
            <wp14:sizeRelH relativeFrom="margin">
              <wp14:pctWidth>0</wp14:pctWidth>
            </wp14:sizeRelH>
            <wp14:sizeRelV relativeFrom="margin">
              <wp14:pctHeight>0</wp14:pctHeight>
            </wp14:sizeRelV>
          </wp:anchor>
        </w:drawing>
      </w:r>
    </w:p>
    <w:p w:rsidR="007C74A3" w:rsidRDefault="007C74A3"/>
    <w:p w:rsidR="007C74A3" w:rsidRDefault="007C74A3"/>
    <w:p w:rsidR="00A23105" w:rsidRDefault="00A23105" w:rsidP="00515E60">
      <w:pPr>
        <w:jc w:val="center"/>
        <w:rPr>
          <w:b/>
          <w:sz w:val="96"/>
          <w:szCs w:val="96"/>
        </w:rPr>
      </w:pPr>
    </w:p>
    <w:p w:rsidR="007C74A3" w:rsidRDefault="00515E60" w:rsidP="00515E60">
      <w:pPr>
        <w:jc w:val="center"/>
        <w:rPr>
          <w:b/>
          <w:sz w:val="96"/>
          <w:szCs w:val="96"/>
        </w:rPr>
      </w:pPr>
      <w:r w:rsidRPr="00515E60">
        <w:rPr>
          <w:b/>
          <w:sz w:val="96"/>
          <w:szCs w:val="96"/>
        </w:rPr>
        <w:t>Lokal udviklingsplan Visby</w:t>
      </w:r>
    </w:p>
    <w:p w:rsidR="00515E60" w:rsidRDefault="001E0A50" w:rsidP="00515E60">
      <w:pPr>
        <w:jc w:val="center"/>
        <w:rPr>
          <w:b/>
          <w:sz w:val="96"/>
          <w:szCs w:val="96"/>
        </w:rPr>
      </w:pPr>
      <w:r>
        <w:rPr>
          <w:b/>
          <w:noProof/>
          <w:sz w:val="96"/>
          <w:szCs w:val="96"/>
          <w:lang w:eastAsia="da-DK"/>
        </w:rPr>
        <w:drawing>
          <wp:inline distT="0" distB="0" distL="0" distR="0">
            <wp:extent cx="4810222" cy="3429000"/>
            <wp:effectExtent l="0" t="0" r="9525" b="0"/>
            <wp:docPr id="1" name="Billede 1" descr="C:\Users\Alice Brun\Pictures\Visbynet\Byskilte\Kort over Visby Sog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 Brun\Pictures\Visbynet\Byskilte\Kort over Visby Sogn.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8653" cy="3435010"/>
                    </a:xfrm>
                    <a:prstGeom prst="rect">
                      <a:avLst/>
                    </a:prstGeom>
                    <a:noFill/>
                    <a:ln>
                      <a:noFill/>
                    </a:ln>
                  </pic:spPr>
                </pic:pic>
              </a:graphicData>
            </a:graphic>
          </wp:inline>
        </w:drawing>
      </w:r>
    </w:p>
    <w:p w:rsidR="00515E60" w:rsidRPr="00515E60" w:rsidRDefault="00515E60" w:rsidP="00515E60">
      <w:pPr>
        <w:jc w:val="center"/>
        <w:rPr>
          <w:b/>
          <w:sz w:val="72"/>
          <w:szCs w:val="72"/>
        </w:rPr>
      </w:pPr>
      <w:r w:rsidRPr="00515E60">
        <w:rPr>
          <w:b/>
          <w:sz w:val="72"/>
          <w:szCs w:val="72"/>
        </w:rPr>
        <w:t>Del 1: Udviklingsplan 20</w:t>
      </w:r>
      <w:r>
        <w:rPr>
          <w:b/>
          <w:sz w:val="72"/>
          <w:szCs w:val="72"/>
        </w:rPr>
        <w:t>22</w:t>
      </w:r>
    </w:p>
    <w:p w:rsidR="007C74A3" w:rsidRDefault="00A23105">
      <w:r>
        <w:t xml:space="preserve">marts </w:t>
      </w:r>
      <w:r w:rsidR="000D1C3E">
        <w:t>2022</w:t>
      </w:r>
    </w:p>
    <w:sdt>
      <w:sdtPr>
        <w:rPr>
          <w:rFonts w:asciiTheme="minorHAnsi" w:eastAsiaTheme="minorHAnsi" w:hAnsiTheme="minorHAnsi" w:cstheme="minorBidi"/>
          <w:b w:val="0"/>
          <w:bCs w:val="0"/>
          <w:color w:val="auto"/>
          <w:sz w:val="22"/>
          <w:szCs w:val="22"/>
          <w:lang w:eastAsia="en-US"/>
        </w:rPr>
        <w:id w:val="895783525"/>
        <w:docPartObj>
          <w:docPartGallery w:val="Table of Contents"/>
          <w:docPartUnique/>
        </w:docPartObj>
      </w:sdtPr>
      <w:sdtContent>
        <w:p w:rsidR="00DE1F01" w:rsidRDefault="00DE1F01">
          <w:pPr>
            <w:pStyle w:val="Overskrift"/>
          </w:pPr>
          <w:r>
            <w:t>Indholdsfortegnelse</w:t>
          </w:r>
          <w:r w:rsidR="001E0A50">
            <w:br/>
          </w:r>
        </w:p>
        <w:p w:rsidR="00B31D43" w:rsidRDefault="00DE1F01">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97479143" w:history="1">
            <w:r w:rsidR="00B31D43" w:rsidRPr="00714A7A">
              <w:rPr>
                <w:rStyle w:val="Hyperlink"/>
                <w:noProof/>
              </w:rPr>
              <w:t>Forord</w:t>
            </w:r>
            <w:r w:rsidR="00B31D43">
              <w:rPr>
                <w:noProof/>
                <w:webHidden/>
              </w:rPr>
              <w:tab/>
            </w:r>
            <w:r w:rsidR="00B31D43">
              <w:rPr>
                <w:noProof/>
                <w:webHidden/>
              </w:rPr>
              <w:fldChar w:fldCharType="begin"/>
            </w:r>
            <w:r w:rsidR="00B31D43">
              <w:rPr>
                <w:noProof/>
                <w:webHidden/>
              </w:rPr>
              <w:instrText xml:space="preserve"> PAGEREF _Toc97479143 \h </w:instrText>
            </w:r>
            <w:r w:rsidR="00B31D43">
              <w:rPr>
                <w:noProof/>
                <w:webHidden/>
              </w:rPr>
            </w:r>
            <w:r w:rsidR="00B31D43">
              <w:rPr>
                <w:noProof/>
                <w:webHidden/>
              </w:rPr>
              <w:fldChar w:fldCharType="separate"/>
            </w:r>
            <w:r w:rsidR="00ED69D0">
              <w:rPr>
                <w:noProof/>
                <w:webHidden/>
              </w:rPr>
              <w:t>3</w:t>
            </w:r>
            <w:r w:rsidR="00B31D43">
              <w:rPr>
                <w:noProof/>
                <w:webHidden/>
              </w:rPr>
              <w:fldChar w:fldCharType="end"/>
            </w:r>
          </w:hyperlink>
        </w:p>
        <w:p w:rsidR="00B31D43" w:rsidRDefault="006F7757">
          <w:pPr>
            <w:pStyle w:val="Indholdsfortegnelse1"/>
            <w:tabs>
              <w:tab w:val="right" w:leader="dot" w:pos="9628"/>
            </w:tabs>
            <w:rPr>
              <w:rFonts w:eastAsiaTheme="minorEastAsia"/>
              <w:noProof/>
              <w:lang w:eastAsia="da-DK"/>
            </w:rPr>
          </w:pPr>
          <w:hyperlink w:anchor="_Toc97479144" w:history="1">
            <w:r w:rsidR="00B31D43" w:rsidRPr="00714A7A">
              <w:rPr>
                <w:rStyle w:val="Hyperlink"/>
                <w:rFonts w:eastAsia="Times New Roman"/>
                <w:noProof/>
              </w:rPr>
              <w:t>Baggrund for Lokale Udviklingsplaner i Tønder Kommune</w:t>
            </w:r>
            <w:r w:rsidR="00B31D43">
              <w:rPr>
                <w:noProof/>
                <w:webHidden/>
              </w:rPr>
              <w:tab/>
            </w:r>
            <w:r w:rsidR="00B31D43">
              <w:rPr>
                <w:noProof/>
                <w:webHidden/>
              </w:rPr>
              <w:fldChar w:fldCharType="begin"/>
            </w:r>
            <w:r w:rsidR="00B31D43">
              <w:rPr>
                <w:noProof/>
                <w:webHidden/>
              </w:rPr>
              <w:instrText xml:space="preserve"> PAGEREF _Toc97479144 \h </w:instrText>
            </w:r>
            <w:r w:rsidR="00B31D43">
              <w:rPr>
                <w:noProof/>
                <w:webHidden/>
              </w:rPr>
            </w:r>
            <w:r w:rsidR="00B31D43">
              <w:rPr>
                <w:noProof/>
                <w:webHidden/>
              </w:rPr>
              <w:fldChar w:fldCharType="separate"/>
            </w:r>
            <w:r w:rsidR="00ED69D0">
              <w:rPr>
                <w:noProof/>
                <w:webHidden/>
              </w:rPr>
              <w:t>5</w:t>
            </w:r>
            <w:r w:rsidR="00B31D43">
              <w:rPr>
                <w:noProof/>
                <w:webHidden/>
              </w:rPr>
              <w:fldChar w:fldCharType="end"/>
            </w:r>
          </w:hyperlink>
        </w:p>
        <w:p w:rsidR="00B31D43" w:rsidRDefault="006F7757">
          <w:pPr>
            <w:pStyle w:val="Indholdsfortegnelse1"/>
            <w:tabs>
              <w:tab w:val="right" w:leader="dot" w:pos="9628"/>
            </w:tabs>
            <w:rPr>
              <w:rFonts w:eastAsiaTheme="minorEastAsia"/>
              <w:noProof/>
              <w:lang w:eastAsia="da-DK"/>
            </w:rPr>
          </w:pPr>
          <w:hyperlink w:anchor="_Toc97479145" w:history="1">
            <w:r w:rsidR="00B31D43" w:rsidRPr="00714A7A">
              <w:rPr>
                <w:rStyle w:val="Hyperlink"/>
                <w:rFonts w:eastAsia="Times New Roman"/>
                <w:noProof/>
              </w:rPr>
              <w:t>Den bærende kultur for Visbys fortsatte udvikling</w:t>
            </w:r>
            <w:r w:rsidR="00B31D43">
              <w:rPr>
                <w:noProof/>
                <w:webHidden/>
              </w:rPr>
              <w:tab/>
            </w:r>
            <w:r w:rsidR="00B31D43">
              <w:rPr>
                <w:noProof/>
                <w:webHidden/>
              </w:rPr>
              <w:fldChar w:fldCharType="begin"/>
            </w:r>
            <w:r w:rsidR="00B31D43">
              <w:rPr>
                <w:noProof/>
                <w:webHidden/>
              </w:rPr>
              <w:instrText xml:space="preserve"> PAGEREF _Toc97479145 \h </w:instrText>
            </w:r>
            <w:r w:rsidR="00B31D43">
              <w:rPr>
                <w:noProof/>
                <w:webHidden/>
              </w:rPr>
            </w:r>
            <w:r w:rsidR="00B31D43">
              <w:rPr>
                <w:noProof/>
                <w:webHidden/>
              </w:rPr>
              <w:fldChar w:fldCharType="separate"/>
            </w:r>
            <w:r w:rsidR="00ED69D0">
              <w:rPr>
                <w:noProof/>
                <w:webHidden/>
              </w:rPr>
              <w:t>6</w:t>
            </w:r>
            <w:r w:rsidR="00B31D43">
              <w:rPr>
                <w:noProof/>
                <w:webHidden/>
              </w:rPr>
              <w:fldChar w:fldCharType="end"/>
            </w:r>
          </w:hyperlink>
        </w:p>
        <w:p w:rsidR="00B31D43" w:rsidRDefault="006F7757">
          <w:pPr>
            <w:pStyle w:val="Indholdsfortegnelse1"/>
            <w:tabs>
              <w:tab w:val="right" w:leader="dot" w:pos="9628"/>
            </w:tabs>
            <w:rPr>
              <w:rFonts w:eastAsiaTheme="minorEastAsia"/>
              <w:noProof/>
              <w:lang w:eastAsia="da-DK"/>
            </w:rPr>
          </w:pPr>
          <w:hyperlink w:anchor="_Toc97479146" w:history="1">
            <w:r w:rsidR="00B31D43" w:rsidRPr="00714A7A">
              <w:rPr>
                <w:rStyle w:val="Hyperlink"/>
                <w:noProof/>
              </w:rPr>
              <w:t>Visbys demografiske udfordring</w:t>
            </w:r>
            <w:r w:rsidR="00B31D43">
              <w:rPr>
                <w:noProof/>
                <w:webHidden/>
              </w:rPr>
              <w:tab/>
            </w:r>
            <w:r w:rsidR="00B31D43">
              <w:rPr>
                <w:noProof/>
                <w:webHidden/>
              </w:rPr>
              <w:fldChar w:fldCharType="begin"/>
            </w:r>
            <w:r w:rsidR="00B31D43">
              <w:rPr>
                <w:noProof/>
                <w:webHidden/>
              </w:rPr>
              <w:instrText xml:space="preserve"> PAGEREF _Toc97479146 \h </w:instrText>
            </w:r>
            <w:r w:rsidR="00B31D43">
              <w:rPr>
                <w:noProof/>
                <w:webHidden/>
              </w:rPr>
            </w:r>
            <w:r w:rsidR="00B31D43">
              <w:rPr>
                <w:noProof/>
                <w:webHidden/>
              </w:rPr>
              <w:fldChar w:fldCharType="separate"/>
            </w:r>
            <w:r w:rsidR="00ED69D0">
              <w:rPr>
                <w:noProof/>
                <w:webHidden/>
              </w:rPr>
              <w:t>7</w:t>
            </w:r>
            <w:r w:rsidR="00B31D43">
              <w:rPr>
                <w:noProof/>
                <w:webHidden/>
              </w:rPr>
              <w:fldChar w:fldCharType="end"/>
            </w:r>
          </w:hyperlink>
        </w:p>
        <w:p w:rsidR="00B31D43" w:rsidRDefault="006F7757">
          <w:pPr>
            <w:pStyle w:val="Indholdsfortegnelse1"/>
            <w:tabs>
              <w:tab w:val="right" w:leader="dot" w:pos="9628"/>
            </w:tabs>
            <w:rPr>
              <w:rFonts w:eastAsiaTheme="minorEastAsia"/>
              <w:noProof/>
              <w:lang w:eastAsia="da-DK"/>
            </w:rPr>
          </w:pPr>
          <w:hyperlink w:anchor="_Toc97479147" w:history="1">
            <w:r w:rsidR="00B31D43" w:rsidRPr="00714A7A">
              <w:rPr>
                <w:rStyle w:val="Hyperlink"/>
                <w:rFonts w:eastAsia="Times New Roman"/>
                <w:noProof/>
              </w:rPr>
              <w:t>Målgrupper for initiativerne i den lokale udviklingsplan</w:t>
            </w:r>
            <w:r w:rsidR="00B31D43">
              <w:rPr>
                <w:noProof/>
                <w:webHidden/>
              </w:rPr>
              <w:tab/>
            </w:r>
            <w:r w:rsidR="00B31D43">
              <w:rPr>
                <w:noProof/>
                <w:webHidden/>
              </w:rPr>
              <w:fldChar w:fldCharType="begin"/>
            </w:r>
            <w:r w:rsidR="00B31D43">
              <w:rPr>
                <w:noProof/>
                <w:webHidden/>
              </w:rPr>
              <w:instrText xml:space="preserve"> PAGEREF _Toc97479147 \h </w:instrText>
            </w:r>
            <w:r w:rsidR="00B31D43">
              <w:rPr>
                <w:noProof/>
                <w:webHidden/>
              </w:rPr>
            </w:r>
            <w:r w:rsidR="00B31D43">
              <w:rPr>
                <w:noProof/>
                <w:webHidden/>
              </w:rPr>
              <w:fldChar w:fldCharType="separate"/>
            </w:r>
            <w:r w:rsidR="00ED69D0">
              <w:rPr>
                <w:noProof/>
                <w:webHidden/>
              </w:rPr>
              <w:t>8</w:t>
            </w:r>
            <w:r w:rsidR="00B31D43">
              <w:rPr>
                <w:noProof/>
                <w:webHidden/>
              </w:rPr>
              <w:fldChar w:fldCharType="end"/>
            </w:r>
          </w:hyperlink>
        </w:p>
        <w:p w:rsidR="00B31D43" w:rsidRDefault="006F7757">
          <w:pPr>
            <w:pStyle w:val="Indholdsfortegnelse1"/>
            <w:tabs>
              <w:tab w:val="right" w:leader="dot" w:pos="9628"/>
            </w:tabs>
            <w:rPr>
              <w:rFonts w:eastAsiaTheme="minorEastAsia"/>
              <w:noProof/>
              <w:lang w:eastAsia="da-DK"/>
            </w:rPr>
          </w:pPr>
          <w:hyperlink w:anchor="_Toc97479148" w:history="1">
            <w:r w:rsidR="00B31D43" w:rsidRPr="00714A7A">
              <w:rPr>
                <w:rStyle w:val="Hyperlink"/>
                <w:noProof/>
              </w:rPr>
              <w:t>Organisering af arbejdet med realisering af udviklingsplanen</w:t>
            </w:r>
            <w:r w:rsidR="00B31D43">
              <w:rPr>
                <w:noProof/>
                <w:webHidden/>
              </w:rPr>
              <w:tab/>
            </w:r>
            <w:r w:rsidR="00B31D43">
              <w:rPr>
                <w:noProof/>
                <w:webHidden/>
              </w:rPr>
              <w:fldChar w:fldCharType="begin"/>
            </w:r>
            <w:r w:rsidR="00B31D43">
              <w:rPr>
                <w:noProof/>
                <w:webHidden/>
              </w:rPr>
              <w:instrText xml:space="preserve"> PAGEREF _Toc97479148 \h </w:instrText>
            </w:r>
            <w:r w:rsidR="00B31D43">
              <w:rPr>
                <w:noProof/>
                <w:webHidden/>
              </w:rPr>
            </w:r>
            <w:r w:rsidR="00B31D43">
              <w:rPr>
                <w:noProof/>
                <w:webHidden/>
              </w:rPr>
              <w:fldChar w:fldCharType="separate"/>
            </w:r>
            <w:r w:rsidR="00ED69D0">
              <w:rPr>
                <w:noProof/>
                <w:webHidden/>
              </w:rPr>
              <w:t>9</w:t>
            </w:r>
            <w:r w:rsidR="00B31D43">
              <w:rPr>
                <w:noProof/>
                <w:webHidden/>
              </w:rPr>
              <w:fldChar w:fldCharType="end"/>
            </w:r>
          </w:hyperlink>
        </w:p>
        <w:p w:rsidR="00B31D43" w:rsidRDefault="006F7757">
          <w:pPr>
            <w:pStyle w:val="Indholdsfortegnelse1"/>
            <w:tabs>
              <w:tab w:val="right" w:leader="dot" w:pos="9628"/>
            </w:tabs>
            <w:rPr>
              <w:rFonts w:eastAsiaTheme="minorEastAsia"/>
              <w:noProof/>
              <w:lang w:eastAsia="da-DK"/>
            </w:rPr>
          </w:pPr>
          <w:hyperlink w:anchor="_Toc97479149" w:history="1">
            <w:r w:rsidR="00B31D43" w:rsidRPr="00714A7A">
              <w:rPr>
                <w:rStyle w:val="Hyperlink"/>
                <w:noProof/>
              </w:rPr>
              <w:t>Tre overordnede temaer</w:t>
            </w:r>
            <w:r w:rsidR="00B31D43">
              <w:rPr>
                <w:noProof/>
                <w:webHidden/>
              </w:rPr>
              <w:tab/>
            </w:r>
            <w:r w:rsidR="00B31D43">
              <w:rPr>
                <w:noProof/>
                <w:webHidden/>
              </w:rPr>
              <w:fldChar w:fldCharType="begin"/>
            </w:r>
            <w:r w:rsidR="00B31D43">
              <w:rPr>
                <w:noProof/>
                <w:webHidden/>
              </w:rPr>
              <w:instrText xml:space="preserve"> PAGEREF _Toc97479149 \h </w:instrText>
            </w:r>
            <w:r w:rsidR="00B31D43">
              <w:rPr>
                <w:noProof/>
                <w:webHidden/>
              </w:rPr>
            </w:r>
            <w:r w:rsidR="00B31D43">
              <w:rPr>
                <w:noProof/>
                <w:webHidden/>
              </w:rPr>
              <w:fldChar w:fldCharType="separate"/>
            </w:r>
            <w:r w:rsidR="00ED69D0">
              <w:rPr>
                <w:noProof/>
                <w:webHidden/>
              </w:rPr>
              <w:t>10</w:t>
            </w:r>
            <w:r w:rsidR="00B31D43">
              <w:rPr>
                <w:noProof/>
                <w:webHidden/>
              </w:rPr>
              <w:fldChar w:fldCharType="end"/>
            </w:r>
          </w:hyperlink>
        </w:p>
        <w:p w:rsidR="00B31D43" w:rsidRDefault="006F7757">
          <w:pPr>
            <w:pStyle w:val="Indholdsfortegnelse2"/>
            <w:tabs>
              <w:tab w:val="right" w:leader="dot" w:pos="9628"/>
            </w:tabs>
            <w:rPr>
              <w:rFonts w:eastAsiaTheme="minorEastAsia"/>
              <w:noProof/>
              <w:lang w:eastAsia="da-DK"/>
            </w:rPr>
          </w:pPr>
          <w:hyperlink w:anchor="_Toc97479150" w:history="1">
            <w:r w:rsidR="00B31D43" w:rsidRPr="00714A7A">
              <w:rPr>
                <w:rStyle w:val="Hyperlink"/>
                <w:rFonts w:eastAsia="Times New Roman"/>
                <w:noProof/>
              </w:rPr>
              <w:t>Styrkelse af børn- og ungemiljøet</w:t>
            </w:r>
            <w:r w:rsidR="00B31D43">
              <w:rPr>
                <w:noProof/>
                <w:webHidden/>
              </w:rPr>
              <w:tab/>
            </w:r>
            <w:r w:rsidR="00B31D43">
              <w:rPr>
                <w:noProof/>
                <w:webHidden/>
              </w:rPr>
              <w:fldChar w:fldCharType="begin"/>
            </w:r>
            <w:r w:rsidR="00B31D43">
              <w:rPr>
                <w:noProof/>
                <w:webHidden/>
              </w:rPr>
              <w:instrText xml:space="preserve"> PAGEREF _Toc97479150 \h </w:instrText>
            </w:r>
            <w:r w:rsidR="00B31D43">
              <w:rPr>
                <w:noProof/>
                <w:webHidden/>
              </w:rPr>
            </w:r>
            <w:r w:rsidR="00B31D43">
              <w:rPr>
                <w:noProof/>
                <w:webHidden/>
              </w:rPr>
              <w:fldChar w:fldCharType="separate"/>
            </w:r>
            <w:r w:rsidR="00ED69D0">
              <w:rPr>
                <w:noProof/>
                <w:webHidden/>
              </w:rPr>
              <w:t>11</w:t>
            </w:r>
            <w:r w:rsidR="00B31D43">
              <w:rPr>
                <w:noProof/>
                <w:webHidden/>
              </w:rPr>
              <w:fldChar w:fldCharType="end"/>
            </w:r>
          </w:hyperlink>
        </w:p>
        <w:p w:rsidR="00B31D43" w:rsidRDefault="006F7757">
          <w:pPr>
            <w:pStyle w:val="Indholdsfortegnelse3"/>
            <w:tabs>
              <w:tab w:val="right" w:leader="dot" w:pos="9628"/>
            </w:tabs>
            <w:rPr>
              <w:rFonts w:eastAsiaTheme="minorEastAsia"/>
              <w:noProof/>
              <w:lang w:eastAsia="da-DK"/>
            </w:rPr>
          </w:pPr>
          <w:hyperlink w:anchor="_Toc97479151" w:history="1">
            <w:r w:rsidR="00B31D43" w:rsidRPr="00714A7A">
              <w:rPr>
                <w:rStyle w:val="Hyperlink"/>
                <w:noProof/>
              </w:rPr>
              <w:t>Multibane – et aktivt og uformelt mødested for børn, unge og voksne</w:t>
            </w:r>
            <w:r w:rsidR="00B31D43">
              <w:rPr>
                <w:noProof/>
                <w:webHidden/>
              </w:rPr>
              <w:tab/>
            </w:r>
            <w:r w:rsidR="00B31D43">
              <w:rPr>
                <w:noProof/>
                <w:webHidden/>
              </w:rPr>
              <w:fldChar w:fldCharType="begin"/>
            </w:r>
            <w:r w:rsidR="00B31D43">
              <w:rPr>
                <w:noProof/>
                <w:webHidden/>
              </w:rPr>
              <w:instrText xml:space="preserve"> PAGEREF _Toc97479151 \h </w:instrText>
            </w:r>
            <w:r w:rsidR="00B31D43">
              <w:rPr>
                <w:noProof/>
                <w:webHidden/>
              </w:rPr>
            </w:r>
            <w:r w:rsidR="00B31D43">
              <w:rPr>
                <w:noProof/>
                <w:webHidden/>
              </w:rPr>
              <w:fldChar w:fldCharType="separate"/>
            </w:r>
            <w:r w:rsidR="00ED69D0">
              <w:rPr>
                <w:noProof/>
                <w:webHidden/>
              </w:rPr>
              <w:t>11</w:t>
            </w:r>
            <w:r w:rsidR="00B31D43">
              <w:rPr>
                <w:noProof/>
                <w:webHidden/>
              </w:rPr>
              <w:fldChar w:fldCharType="end"/>
            </w:r>
          </w:hyperlink>
        </w:p>
        <w:p w:rsidR="00B31D43" w:rsidRDefault="006F7757">
          <w:pPr>
            <w:pStyle w:val="Indholdsfortegnelse3"/>
            <w:tabs>
              <w:tab w:val="right" w:leader="dot" w:pos="9628"/>
            </w:tabs>
            <w:rPr>
              <w:rFonts w:eastAsiaTheme="minorEastAsia"/>
              <w:noProof/>
              <w:lang w:eastAsia="da-DK"/>
            </w:rPr>
          </w:pPr>
          <w:hyperlink w:anchor="_Toc97479152" w:history="1">
            <w:r w:rsidR="00B31D43" w:rsidRPr="00714A7A">
              <w:rPr>
                <w:rStyle w:val="Hyperlink"/>
                <w:noProof/>
              </w:rPr>
              <w:t>Trafiksikkerhed for gående og cyklister</w:t>
            </w:r>
            <w:r w:rsidR="00B31D43">
              <w:rPr>
                <w:noProof/>
                <w:webHidden/>
              </w:rPr>
              <w:tab/>
            </w:r>
            <w:r w:rsidR="00B31D43">
              <w:rPr>
                <w:noProof/>
                <w:webHidden/>
              </w:rPr>
              <w:fldChar w:fldCharType="begin"/>
            </w:r>
            <w:r w:rsidR="00B31D43">
              <w:rPr>
                <w:noProof/>
                <w:webHidden/>
              </w:rPr>
              <w:instrText xml:space="preserve"> PAGEREF _Toc97479152 \h </w:instrText>
            </w:r>
            <w:r w:rsidR="00B31D43">
              <w:rPr>
                <w:noProof/>
                <w:webHidden/>
              </w:rPr>
            </w:r>
            <w:r w:rsidR="00B31D43">
              <w:rPr>
                <w:noProof/>
                <w:webHidden/>
              </w:rPr>
              <w:fldChar w:fldCharType="separate"/>
            </w:r>
            <w:r w:rsidR="00ED69D0">
              <w:rPr>
                <w:noProof/>
                <w:webHidden/>
              </w:rPr>
              <w:t>12</w:t>
            </w:r>
            <w:r w:rsidR="00B31D43">
              <w:rPr>
                <w:noProof/>
                <w:webHidden/>
              </w:rPr>
              <w:fldChar w:fldCharType="end"/>
            </w:r>
          </w:hyperlink>
        </w:p>
        <w:p w:rsidR="00B31D43" w:rsidRDefault="006F7757">
          <w:pPr>
            <w:pStyle w:val="Indholdsfortegnelse3"/>
            <w:tabs>
              <w:tab w:val="right" w:leader="dot" w:pos="9628"/>
            </w:tabs>
            <w:rPr>
              <w:rFonts w:eastAsiaTheme="minorEastAsia"/>
              <w:noProof/>
              <w:lang w:eastAsia="da-DK"/>
            </w:rPr>
          </w:pPr>
          <w:hyperlink w:anchor="_Toc97479153" w:history="1">
            <w:r w:rsidR="00B31D43" w:rsidRPr="00714A7A">
              <w:rPr>
                <w:rStyle w:val="Hyperlink"/>
                <w:noProof/>
              </w:rPr>
              <w:t>Visby gamle skole – Børnehus og foreningshus</w:t>
            </w:r>
            <w:r w:rsidR="00B31D43">
              <w:rPr>
                <w:noProof/>
                <w:webHidden/>
              </w:rPr>
              <w:tab/>
            </w:r>
            <w:r w:rsidR="00B31D43">
              <w:rPr>
                <w:noProof/>
                <w:webHidden/>
              </w:rPr>
              <w:fldChar w:fldCharType="begin"/>
            </w:r>
            <w:r w:rsidR="00B31D43">
              <w:rPr>
                <w:noProof/>
                <w:webHidden/>
              </w:rPr>
              <w:instrText xml:space="preserve"> PAGEREF _Toc97479153 \h </w:instrText>
            </w:r>
            <w:r w:rsidR="00B31D43">
              <w:rPr>
                <w:noProof/>
                <w:webHidden/>
              </w:rPr>
            </w:r>
            <w:r w:rsidR="00B31D43">
              <w:rPr>
                <w:noProof/>
                <w:webHidden/>
              </w:rPr>
              <w:fldChar w:fldCharType="separate"/>
            </w:r>
            <w:r w:rsidR="00ED69D0">
              <w:rPr>
                <w:noProof/>
                <w:webHidden/>
              </w:rPr>
              <w:t>14</w:t>
            </w:r>
            <w:r w:rsidR="00B31D43">
              <w:rPr>
                <w:noProof/>
                <w:webHidden/>
              </w:rPr>
              <w:fldChar w:fldCharType="end"/>
            </w:r>
          </w:hyperlink>
        </w:p>
        <w:p w:rsidR="00B31D43" w:rsidRDefault="006F7757">
          <w:pPr>
            <w:pStyle w:val="Indholdsfortegnelse2"/>
            <w:tabs>
              <w:tab w:val="right" w:leader="dot" w:pos="9628"/>
            </w:tabs>
            <w:rPr>
              <w:rFonts w:eastAsiaTheme="minorEastAsia"/>
              <w:noProof/>
              <w:lang w:eastAsia="da-DK"/>
            </w:rPr>
          </w:pPr>
          <w:hyperlink w:anchor="_Toc97479154" w:history="1">
            <w:r w:rsidR="00B31D43" w:rsidRPr="00714A7A">
              <w:rPr>
                <w:rStyle w:val="Hyperlink"/>
                <w:rFonts w:eastAsia="Times New Roman"/>
                <w:noProof/>
              </w:rPr>
              <w:t>Styrkelse af aktiviteter og fællesskaber</w:t>
            </w:r>
            <w:r w:rsidR="00B31D43">
              <w:rPr>
                <w:noProof/>
                <w:webHidden/>
              </w:rPr>
              <w:tab/>
            </w:r>
            <w:r w:rsidR="00B31D43">
              <w:rPr>
                <w:noProof/>
                <w:webHidden/>
              </w:rPr>
              <w:fldChar w:fldCharType="begin"/>
            </w:r>
            <w:r w:rsidR="00B31D43">
              <w:rPr>
                <w:noProof/>
                <w:webHidden/>
              </w:rPr>
              <w:instrText xml:space="preserve"> PAGEREF _Toc97479154 \h </w:instrText>
            </w:r>
            <w:r w:rsidR="00B31D43">
              <w:rPr>
                <w:noProof/>
                <w:webHidden/>
              </w:rPr>
            </w:r>
            <w:r w:rsidR="00B31D43">
              <w:rPr>
                <w:noProof/>
                <w:webHidden/>
              </w:rPr>
              <w:fldChar w:fldCharType="separate"/>
            </w:r>
            <w:r w:rsidR="00ED69D0">
              <w:rPr>
                <w:noProof/>
                <w:webHidden/>
              </w:rPr>
              <w:t>15</w:t>
            </w:r>
            <w:r w:rsidR="00B31D43">
              <w:rPr>
                <w:noProof/>
                <w:webHidden/>
              </w:rPr>
              <w:fldChar w:fldCharType="end"/>
            </w:r>
          </w:hyperlink>
        </w:p>
        <w:p w:rsidR="00B31D43" w:rsidRDefault="006F7757">
          <w:pPr>
            <w:pStyle w:val="Indholdsfortegnelse3"/>
            <w:tabs>
              <w:tab w:val="right" w:leader="dot" w:pos="9628"/>
            </w:tabs>
            <w:rPr>
              <w:rFonts w:eastAsiaTheme="minorEastAsia"/>
              <w:noProof/>
              <w:lang w:eastAsia="da-DK"/>
            </w:rPr>
          </w:pPr>
          <w:hyperlink w:anchor="_Toc97479155" w:history="1">
            <w:r w:rsidR="00B31D43" w:rsidRPr="00714A7A">
              <w:rPr>
                <w:rStyle w:val="Hyperlink"/>
                <w:noProof/>
              </w:rPr>
              <w:t>Modtagelse og integration af tilflyttere - danske og udenlandske</w:t>
            </w:r>
            <w:r w:rsidR="00B31D43">
              <w:rPr>
                <w:noProof/>
                <w:webHidden/>
              </w:rPr>
              <w:tab/>
            </w:r>
            <w:r w:rsidR="00B31D43">
              <w:rPr>
                <w:noProof/>
                <w:webHidden/>
              </w:rPr>
              <w:fldChar w:fldCharType="begin"/>
            </w:r>
            <w:r w:rsidR="00B31D43">
              <w:rPr>
                <w:noProof/>
                <w:webHidden/>
              </w:rPr>
              <w:instrText xml:space="preserve"> PAGEREF _Toc97479155 \h </w:instrText>
            </w:r>
            <w:r w:rsidR="00B31D43">
              <w:rPr>
                <w:noProof/>
                <w:webHidden/>
              </w:rPr>
            </w:r>
            <w:r w:rsidR="00B31D43">
              <w:rPr>
                <w:noProof/>
                <w:webHidden/>
              </w:rPr>
              <w:fldChar w:fldCharType="separate"/>
            </w:r>
            <w:r w:rsidR="00ED69D0">
              <w:rPr>
                <w:noProof/>
                <w:webHidden/>
              </w:rPr>
              <w:t>16</w:t>
            </w:r>
            <w:r w:rsidR="00B31D43">
              <w:rPr>
                <w:noProof/>
                <w:webHidden/>
              </w:rPr>
              <w:fldChar w:fldCharType="end"/>
            </w:r>
          </w:hyperlink>
        </w:p>
        <w:p w:rsidR="00B31D43" w:rsidRDefault="006F7757">
          <w:pPr>
            <w:pStyle w:val="Indholdsfortegnelse1"/>
            <w:tabs>
              <w:tab w:val="right" w:leader="dot" w:pos="9628"/>
            </w:tabs>
            <w:rPr>
              <w:rFonts w:eastAsiaTheme="minorEastAsia"/>
              <w:noProof/>
              <w:lang w:eastAsia="da-DK"/>
            </w:rPr>
          </w:pPr>
          <w:hyperlink w:anchor="_Toc97479156" w:history="1">
            <w:r w:rsidR="00B31D43" w:rsidRPr="00714A7A">
              <w:rPr>
                <w:rStyle w:val="Hyperlink"/>
                <w:noProof/>
              </w:rPr>
              <w:t>Projekter som afventer næste prioriteringsrunde</w:t>
            </w:r>
            <w:r w:rsidR="00B31D43">
              <w:rPr>
                <w:noProof/>
                <w:webHidden/>
              </w:rPr>
              <w:tab/>
            </w:r>
            <w:r w:rsidR="00B31D43">
              <w:rPr>
                <w:noProof/>
                <w:webHidden/>
              </w:rPr>
              <w:fldChar w:fldCharType="begin"/>
            </w:r>
            <w:r w:rsidR="00B31D43">
              <w:rPr>
                <w:noProof/>
                <w:webHidden/>
              </w:rPr>
              <w:instrText xml:space="preserve"> PAGEREF _Toc97479156 \h </w:instrText>
            </w:r>
            <w:r w:rsidR="00B31D43">
              <w:rPr>
                <w:noProof/>
                <w:webHidden/>
              </w:rPr>
            </w:r>
            <w:r w:rsidR="00B31D43">
              <w:rPr>
                <w:noProof/>
                <w:webHidden/>
              </w:rPr>
              <w:fldChar w:fldCharType="separate"/>
            </w:r>
            <w:r w:rsidR="00ED69D0">
              <w:rPr>
                <w:noProof/>
                <w:webHidden/>
              </w:rPr>
              <w:t>17</w:t>
            </w:r>
            <w:r w:rsidR="00B31D43">
              <w:rPr>
                <w:noProof/>
                <w:webHidden/>
              </w:rPr>
              <w:fldChar w:fldCharType="end"/>
            </w:r>
          </w:hyperlink>
        </w:p>
        <w:p w:rsidR="00B31D43" w:rsidRDefault="006F7757">
          <w:pPr>
            <w:pStyle w:val="Indholdsfortegnelse3"/>
            <w:tabs>
              <w:tab w:val="right" w:leader="dot" w:pos="9628"/>
            </w:tabs>
            <w:rPr>
              <w:rFonts w:eastAsiaTheme="minorEastAsia"/>
              <w:noProof/>
              <w:lang w:eastAsia="da-DK"/>
            </w:rPr>
          </w:pPr>
          <w:hyperlink w:anchor="_Toc97479157" w:history="1">
            <w:r w:rsidR="00B31D43" w:rsidRPr="00714A7A">
              <w:rPr>
                <w:rStyle w:val="Hyperlink"/>
                <w:noProof/>
              </w:rPr>
              <w:t>Rekruttering og fastholdelse af frivillige</w:t>
            </w:r>
            <w:r w:rsidR="00B31D43">
              <w:rPr>
                <w:noProof/>
                <w:webHidden/>
              </w:rPr>
              <w:tab/>
            </w:r>
            <w:r w:rsidR="00B31D43">
              <w:rPr>
                <w:noProof/>
                <w:webHidden/>
              </w:rPr>
              <w:fldChar w:fldCharType="begin"/>
            </w:r>
            <w:r w:rsidR="00B31D43">
              <w:rPr>
                <w:noProof/>
                <w:webHidden/>
              </w:rPr>
              <w:instrText xml:space="preserve"> PAGEREF _Toc97479157 \h </w:instrText>
            </w:r>
            <w:r w:rsidR="00B31D43">
              <w:rPr>
                <w:noProof/>
                <w:webHidden/>
              </w:rPr>
            </w:r>
            <w:r w:rsidR="00B31D43">
              <w:rPr>
                <w:noProof/>
                <w:webHidden/>
              </w:rPr>
              <w:fldChar w:fldCharType="separate"/>
            </w:r>
            <w:r w:rsidR="00ED69D0">
              <w:rPr>
                <w:noProof/>
                <w:webHidden/>
              </w:rPr>
              <w:t>17</w:t>
            </w:r>
            <w:r w:rsidR="00B31D43">
              <w:rPr>
                <w:noProof/>
                <w:webHidden/>
              </w:rPr>
              <w:fldChar w:fldCharType="end"/>
            </w:r>
          </w:hyperlink>
        </w:p>
        <w:p w:rsidR="00B31D43" w:rsidRDefault="006F7757">
          <w:pPr>
            <w:pStyle w:val="Indholdsfortegnelse2"/>
            <w:tabs>
              <w:tab w:val="right" w:leader="dot" w:pos="9628"/>
            </w:tabs>
            <w:rPr>
              <w:rFonts w:eastAsiaTheme="minorEastAsia"/>
              <w:noProof/>
              <w:lang w:eastAsia="da-DK"/>
            </w:rPr>
          </w:pPr>
          <w:hyperlink w:anchor="_Toc97479158" w:history="1">
            <w:r w:rsidR="00B31D43" w:rsidRPr="00714A7A">
              <w:rPr>
                <w:rStyle w:val="Hyperlink"/>
                <w:rFonts w:eastAsia="Times New Roman"/>
                <w:noProof/>
              </w:rPr>
              <w:t>Styrkelse af Visby som en imødekommende og bæredygtig by</w:t>
            </w:r>
            <w:r w:rsidR="00B31D43">
              <w:rPr>
                <w:noProof/>
                <w:webHidden/>
              </w:rPr>
              <w:tab/>
            </w:r>
            <w:r w:rsidR="00B31D43">
              <w:rPr>
                <w:noProof/>
                <w:webHidden/>
              </w:rPr>
              <w:fldChar w:fldCharType="begin"/>
            </w:r>
            <w:r w:rsidR="00B31D43">
              <w:rPr>
                <w:noProof/>
                <w:webHidden/>
              </w:rPr>
              <w:instrText xml:space="preserve"> PAGEREF _Toc97479158 \h </w:instrText>
            </w:r>
            <w:r w:rsidR="00B31D43">
              <w:rPr>
                <w:noProof/>
                <w:webHidden/>
              </w:rPr>
            </w:r>
            <w:r w:rsidR="00B31D43">
              <w:rPr>
                <w:noProof/>
                <w:webHidden/>
              </w:rPr>
              <w:fldChar w:fldCharType="separate"/>
            </w:r>
            <w:r w:rsidR="00ED69D0">
              <w:rPr>
                <w:noProof/>
                <w:webHidden/>
              </w:rPr>
              <w:t>18</w:t>
            </w:r>
            <w:r w:rsidR="00B31D43">
              <w:rPr>
                <w:noProof/>
                <w:webHidden/>
              </w:rPr>
              <w:fldChar w:fldCharType="end"/>
            </w:r>
          </w:hyperlink>
        </w:p>
        <w:p w:rsidR="00B31D43" w:rsidRDefault="006F7757">
          <w:pPr>
            <w:pStyle w:val="Indholdsfortegnelse3"/>
            <w:tabs>
              <w:tab w:val="right" w:leader="dot" w:pos="9628"/>
            </w:tabs>
            <w:rPr>
              <w:rFonts w:eastAsiaTheme="minorEastAsia"/>
              <w:noProof/>
              <w:lang w:eastAsia="da-DK"/>
            </w:rPr>
          </w:pPr>
          <w:hyperlink w:anchor="_Toc97479159" w:history="1">
            <w:r w:rsidR="00B31D43" w:rsidRPr="00714A7A">
              <w:rPr>
                <w:rStyle w:val="Hyperlink"/>
                <w:noProof/>
              </w:rPr>
              <w:t>Tiltrække tilflyttere</w:t>
            </w:r>
            <w:r w:rsidR="00B31D43">
              <w:rPr>
                <w:noProof/>
                <w:webHidden/>
              </w:rPr>
              <w:tab/>
            </w:r>
            <w:r w:rsidR="00B31D43">
              <w:rPr>
                <w:noProof/>
                <w:webHidden/>
              </w:rPr>
              <w:fldChar w:fldCharType="begin"/>
            </w:r>
            <w:r w:rsidR="00B31D43">
              <w:rPr>
                <w:noProof/>
                <w:webHidden/>
              </w:rPr>
              <w:instrText xml:space="preserve"> PAGEREF _Toc97479159 \h </w:instrText>
            </w:r>
            <w:r w:rsidR="00B31D43">
              <w:rPr>
                <w:noProof/>
                <w:webHidden/>
              </w:rPr>
            </w:r>
            <w:r w:rsidR="00B31D43">
              <w:rPr>
                <w:noProof/>
                <w:webHidden/>
              </w:rPr>
              <w:fldChar w:fldCharType="separate"/>
            </w:r>
            <w:r w:rsidR="00ED69D0">
              <w:rPr>
                <w:noProof/>
                <w:webHidden/>
              </w:rPr>
              <w:t>18</w:t>
            </w:r>
            <w:r w:rsidR="00B31D43">
              <w:rPr>
                <w:noProof/>
                <w:webHidden/>
              </w:rPr>
              <w:fldChar w:fldCharType="end"/>
            </w:r>
          </w:hyperlink>
        </w:p>
        <w:p w:rsidR="00DE1F01" w:rsidRDefault="00DE1F01">
          <w:r>
            <w:rPr>
              <w:b/>
              <w:bCs/>
            </w:rPr>
            <w:fldChar w:fldCharType="end"/>
          </w:r>
        </w:p>
      </w:sdtContent>
    </w:sdt>
    <w:p w:rsidR="00DE1F01" w:rsidRPr="00DE1F01" w:rsidRDefault="00DE1F01" w:rsidP="00DE1F01"/>
    <w:p w:rsidR="007C74A3" w:rsidRDefault="007C74A3">
      <w:pPr>
        <w:rPr>
          <w:b/>
        </w:rPr>
      </w:pPr>
    </w:p>
    <w:p w:rsidR="00027035" w:rsidRDefault="00027035">
      <w:pPr>
        <w:rPr>
          <w:b/>
        </w:rPr>
      </w:pPr>
    </w:p>
    <w:p w:rsidR="00027035" w:rsidRDefault="00027035">
      <w:pPr>
        <w:rPr>
          <w:b/>
        </w:rPr>
      </w:pPr>
    </w:p>
    <w:p w:rsidR="007C74A3" w:rsidRDefault="007C74A3">
      <w:pPr>
        <w:rPr>
          <w:b/>
        </w:rPr>
      </w:pPr>
    </w:p>
    <w:p w:rsidR="00027035" w:rsidRDefault="00027035">
      <w:pPr>
        <w:rPr>
          <w:b/>
        </w:rPr>
      </w:pPr>
    </w:p>
    <w:p w:rsidR="007C74A3" w:rsidRDefault="007C74A3">
      <w:pPr>
        <w:rPr>
          <w:b/>
        </w:rPr>
      </w:pPr>
      <w:r>
        <w:rPr>
          <w:b/>
        </w:rPr>
        <w:br w:type="page"/>
      </w:r>
    </w:p>
    <w:p w:rsidR="00B31D43" w:rsidRDefault="00DE1F01" w:rsidP="00B31D43">
      <w:pPr>
        <w:pStyle w:val="Overskrift1"/>
      </w:pPr>
      <w:bookmarkStart w:id="0" w:name="_Toc97479143"/>
      <w:bookmarkStart w:id="1" w:name="_Toc91590827"/>
      <w:r w:rsidRPr="00DE1F01">
        <w:lastRenderedPageBreak/>
        <w:t>Forord</w:t>
      </w:r>
      <w:bookmarkEnd w:id="0"/>
      <w:r w:rsidR="00B31D43">
        <w:t xml:space="preserve">  </w:t>
      </w:r>
    </w:p>
    <w:p w:rsidR="00B31D43" w:rsidRPr="00B31D43" w:rsidRDefault="00B31D43" w:rsidP="00B31D43">
      <w:pPr>
        <w:rPr>
          <w:b/>
          <w:i/>
          <w:lang w:eastAsia="da-DK"/>
        </w:rPr>
      </w:pPr>
      <w:r>
        <w:rPr>
          <w:i/>
          <w:lang w:eastAsia="da-DK"/>
        </w:rPr>
        <w:br/>
      </w:r>
      <w:r w:rsidRPr="00B31D43">
        <w:rPr>
          <w:b/>
          <w:i/>
          <w:lang w:eastAsia="da-DK"/>
        </w:rPr>
        <w:t>Dette forord er særligt skrevet og dedikeret til alle der bor i Visby og til alle med tilknytning til Visby.</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i/>
          <w:color w:val="000000"/>
          <w:bdr w:val="nil"/>
          <w:lang w:eastAsia="da-DK"/>
          <w14:textOutline w14:w="0" w14:cap="flat" w14:cmpd="sng" w14:algn="ctr">
            <w14:noFill/>
            <w14:prstDash w14:val="solid"/>
            <w14:bevel/>
          </w14:textOutline>
        </w:rPr>
        <w:t xml:space="preserve">Jeg ved ikke om du husker det? </w:t>
      </w:r>
      <w:r w:rsidRPr="00B31D43">
        <w:rPr>
          <w:rFonts w:eastAsia="Arial Unicode MS" w:cstheme="minorHAnsi"/>
          <w:i/>
          <w:color w:val="000000"/>
          <w:bdr w:val="nil"/>
          <w:lang w:eastAsia="da-DK"/>
          <w14:textOutline w14:w="0" w14:cap="flat" w14:cmpd="sng" w14:algn="ctr">
            <w14:noFill/>
            <w14:prstDash w14:val="solid"/>
            <w14:bevel/>
          </w14:textOutline>
        </w:rPr>
        <w:br/>
      </w:r>
      <w:r w:rsidRPr="00B31D43">
        <w:rPr>
          <w:rFonts w:eastAsia="Arial Unicode MS" w:cstheme="minorHAnsi"/>
          <w:color w:val="000000"/>
          <w:bdr w:val="nil"/>
          <w:lang w:eastAsia="da-DK"/>
          <w14:textOutline w14:w="0" w14:cap="flat" w14:cmpd="sng" w14:algn="ctr">
            <w14:noFill/>
            <w14:prstDash w14:val="solid"/>
            <w14:bevel/>
          </w14:textOutline>
        </w:rPr>
        <w:t>T</w:t>
      </w:r>
      <w:r w:rsidR="00536A86">
        <w:rPr>
          <w:rFonts w:eastAsia="Arial Unicode MS" w:cstheme="minorHAnsi"/>
          <w:color w:val="000000"/>
          <w:bdr w:val="nil"/>
          <w:lang w:eastAsia="da-DK"/>
          <w14:textOutline w14:w="0" w14:cap="flat" w14:cmpd="sng" w14:algn="ctr">
            <w14:noFill/>
            <w14:prstDash w14:val="solid"/>
            <w14:bevel/>
          </w14:textOutline>
        </w:rPr>
        <w:t>ilbage i 2019</w:t>
      </w:r>
      <w:r w:rsidRPr="00B31D43">
        <w:rPr>
          <w:rFonts w:eastAsia="Arial Unicode MS" w:cstheme="minorHAnsi"/>
          <w:color w:val="000000"/>
          <w:bdr w:val="nil"/>
          <w:lang w:eastAsia="da-DK"/>
          <w14:textOutline w14:w="0" w14:cap="flat" w14:cmpd="sng" w14:algn="ctr">
            <w14:noFill/>
            <w14:prstDash w14:val="solid"/>
            <w14:bevel/>
          </w14:textOutline>
        </w:rPr>
        <w:t xml:space="preserve"> stod jeg på Visby Lokalråds generalforsamling og fortalte, at Landdistrikts- og Bosætningsu</w:t>
      </w:r>
      <w:r w:rsidRPr="00B31D43">
        <w:rPr>
          <w:rFonts w:eastAsia="Arial Unicode MS" w:cstheme="minorHAnsi"/>
          <w:color w:val="000000"/>
          <w:bdr w:val="nil"/>
          <w:lang w:eastAsia="da-DK"/>
          <w14:textOutline w14:w="0" w14:cap="flat" w14:cmpd="sng" w14:algn="ctr">
            <w14:noFill/>
            <w14:prstDash w14:val="solid"/>
            <w14:bevel/>
          </w14:textOutline>
        </w:rPr>
        <w:t>d</w:t>
      </w:r>
      <w:r w:rsidRPr="00B31D43">
        <w:rPr>
          <w:rFonts w:eastAsia="Arial Unicode MS" w:cstheme="minorHAnsi"/>
          <w:color w:val="000000"/>
          <w:bdr w:val="nil"/>
          <w:lang w:eastAsia="da-DK"/>
          <w14:textOutline w14:w="0" w14:cap="flat" w14:cmpd="sng" w14:algn="ctr">
            <w14:noFill/>
            <w14:prstDash w14:val="solid"/>
            <w14:bevel/>
          </w14:textOutline>
        </w:rPr>
        <w:t>valget i Tønder Kommune havde oprettet en ny pulje, og at de ad den vej ville give penge til, at byer i ko</w:t>
      </w:r>
      <w:r w:rsidRPr="00B31D43">
        <w:rPr>
          <w:rFonts w:eastAsia="Arial Unicode MS" w:cstheme="minorHAnsi"/>
          <w:color w:val="000000"/>
          <w:bdr w:val="nil"/>
          <w:lang w:eastAsia="da-DK"/>
          <w14:textOutline w14:w="0" w14:cap="flat" w14:cmpd="sng" w14:algn="ctr">
            <w14:noFill/>
            <w14:prstDash w14:val="solid"/>
            <w14:bevel/>
          </w14:textOutline>
        </w:rPr>
        <w:t>m</w:t>
      </w:r>
      <w:r w:rsidRPr="00B31D43">
        <w:rPr>
          <w:rFonts w:eastAsia="Arial Unicode MS" w:cstheme="minorHAnsi"/>
          <w:color w:val="000000"/>
          <w:bdr w:val="nil"/>
          <w:lang w:eastAsia="da-DK"/>
          <w14:textOutline w14:w="0" w14:cap="flat" w14:cmpd="sng" w14:algn="ctr">
            <w14:noFill/>
            <w14:prstDash w14:val="solid"/>
            <w14:bevel/>
          </w14:textOutline>
        </w:rPr>
        <w:t>munen kunne “få” en lokaludviklingsplan. Det er længe siden, og udvalget er siden nedlagt med den nye kommunalbestyrelse her i 2022. Dengang var jeg ikke medlem af Visby Lokalråd, men jeg synt</w:t>
      </w:r>
      <w:r>
        <w:rPr>
          <w:rFonts w:eastAsia="Arial Unicode MS" w:cstheme="minorHAnsi"/>
          <w:color w:val="000000"/>
          <w:bdr w:val="nil"/>
          <w:lang w:eastAsia="da-DK"/>
          <w14:textOutline w14:w="0" w14:cap="flat" w14:cmpd="sng" w14:algn="ctr">
            <w14:noFill/>
            <w14:prstDash w14:val="solid"/>
            <w14:bevel/>
          </w14:textOutline>
        </w:rPr>
        <w:t>es</w:t>
      </w:r>
      <w:r w:rsidRPr="00B31D43">
        <w:rPr>
          <w:rFonts w:eastAsia="Arial Unicode MS" w:cstheme="minorHAnsi"/>
          <w:color w:val="000000"/>
          <w:bdr w:val="nil"/>
          <w:lang w:eastAsia="da-DK"/>
          <w14:textOutline w14:w="0" w14:cap="flat" w14:cmpd="sng" w14:algn="ctr">
            <w14:noFill/>
            <w14:prstDash w14:val="solid"/>
            <w14:bevel/>
          </w14:textOutline>
        </w:rPr>
        <w:t>,</w:t>
      </w:r>
      <w:r>
        <w:rPr>
          <w:rFonts w:eastAsia="Arial Unicode MS" w:cstheme="minorHAnsi"/>
          <w:color w:val="000000"/>
          <w:bdr w:val="nil"/>
          <w:lang w:eastAsia="da-DK"/>
          <w14:textOutline w14:w="0" w14:cap="flat" w14:cmpd="sng" w14:algn="ctr">
            <w14:noFill/>
            <w14:prstDash w14:val="solid"/>
            <w14:bevel/>
          </w14:textOutline>
        </w:rPr>
        <w:t xml:space="preserve"> </w:t>
      </w:r>
      <w:r w:rsidRPr="00B31D43">
        <w:rPr>
          <w:rFonts w:eastAsia="Arial Unicode MS" w:cstheme="minorHAnsi"/>
          <w:color w:val="000000"/>
          <w:bdr w:val="nil"/>
          <w:lang w:eastAsia="da-DK"/>
          <w14:textOutline w14:w="0" w14:cap="flat" w14:cmpd="sng" w14:algn="ctr">
            <w14:noFill/>
            <w14:prstDash w14:val="solid"/>
            <w14:bevel/>
          </w14:textOutline>
        </w:rPr>
        <w:t>at oplæ</w:t>
      </w:r>
      <w:r w:rsidRPr="00B31D43">
        <w:rPr>
          <w:rFonts w:eastAsia="Arial Unicode MS" w:cstheme="minorHAnsi"/>
          <w:color w:val="000000"/>
          <w:bdr w:val="nil"/>
          <w:lang w:eastAsia="da-DK"/>
          <w14:textOutline w14:w="0" w14:cap="flat" w14:cmpd="sng" w14:algn="ctr">
            <w14:noFill/>
            <w14:prstDash w14:val="solid"/>
            <w14:bevel/>
          </w14:textOutline>
        </w:rPr>
        <w:t>g</w:t>
      </w:r>
      <w:r w:rsidRPr="00B31D43">
        <w:rPr>
          <w:rFonts w:eastAsia="Arial Unicode MS" w:cstheme="minorHAnsi"/>
          <w:color w:val="000000"/>
          <w:bdr w:val="nil"/>
          <w:lang w:eastAsia="da-DK"/>
          <w14:textOutline w14:w="0" w14:cap="flat" w14:cmpd="sng" w14:algn="ctr">
            <w14:noFill/>
            <w14:prstDash w14:val="solid"/>
            <w14:bevel/>
          </w14:textOutline>
        </w:rPr>
        <w:t>get fra kommunen var godt, så jeg arbejdede videre med det.</w:t>
      </w:r>
    </w:p>
    <w:p w:rsidR="00B31D43" w:rsidRPr="00B31D43" w:rsidRDefault="00B31D43" w:rsidP="00B31D43">
      <w:pPr>
        <w:pBdr>
          <w:top w:val="nil"/>
          <w:left w:val="nil"/>
          <w:bottom w:val="nil"/>
          <w:right w:val="nil"/>
          <w:between w:val="nil"/>
          <w:bar w:val="nil"/>
        </w:pBdr>
        <w:tabs>
          <w:tab w:val="left" w:pos="2472"/>
        </w:tabs>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ab/>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 xml:space="preserve">Nu sidder du så og læser forordet til den første udgave af Visbys helt egen lokale udviklingsplan. I daglig tale også kaldet “LUP”. Der er sket rigtig meget, siden jeg gav det første oplæg omkring </w:t>
      </w:r>
      <w:proofErr w:type="spellStart"/>
      <w:r w:rsidRPr="00B31D43">
        <w:rPr>
          <w:rFonts w:eastAsia="Arial Unicode MS" w:cstheme="minorHAnsi"/>
          <w:color w:val="000000"/>
          <w:bdr w:val="nil"/>
          <w:lang w:eastAsia="da-DK"/>
          <w14:textOutline w14:w="0" w14:cap="flat" w14:cmpd="sng" w14:algn="ctr">
            <w14:noFill/>
            <w14:prstDash w14:val="solid"/>
            <w14:bevel/>
          </w14:textOutline>
        </w:rPr>
        <w:t>LUP’en</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mange tanker, mange snakke og mange møder. Derfor har jeg også svært ved at skjule min begejstring over det, vi i Visby har opnået sammen. Det gælder som </w:t>
      </w:r>
      <w:proofErr w:type="spellStart"/>
      <w:r w:rsidRPr="00B31D43">
        <w:rPr>
          <w:rFonts w:eastAsia="Arial Unicode MS" w:cstheme="minorHAnsi"/>
          <w:color w:val="000000"/>
          <w:bdr w:val="nil"/>
          <w:lang w:eastAsia="da-DK"/>
          <w14:textOutline w14:w="0" w14:cap="flat" w14:cmpd="sng" w14:algn="ctr">
            <w14:noFill/>
            <w14:prstDash w14:val="solid"/>
            <w14:bevel/>
          </w14:textOutline>
        </w:rPr>
        <w:t>forperson</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for Visby Lokalråd, men i høj grad også som privat person.</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Når jeg siger ‘</w:t>
      </w:r>
      <w:r w:rsidRPr="00B31D43">
        <w:rPr>
          <w:rFonts w:eastAsia="Arial Unicode MS" w:cstheme="minorHAnsi"/>
          <w:i/>
          <w:iCs/>
          <w:color w:val="000000"/>
          <w:bdr w:val="nil"/>
          <w:lang w:eastAsia="da-DK"/>
          <w14:textOutline w14:w="0" w14:cap="flat" w14:cmpd="sng" w14:algn="ctr">
            <w14:noFill/>
            <w14:prstDash w14:val="solid"/>
            <w14:bevel/>
          </w14:textOutline>
        </w:rPr>
        <w:t>sammen</w:t>
      </w:r>
      <w:r w:rsidRPr="00B31D43">
        <w:rPr>
          <w:rFonts w:eastAsia="Arial Unicode MS" w:cstheme="minorHAnsi"/>
          <w:color w:val="000000"/>
          <w:bdr w:val="nil"/>
          <w:lang w:eastAsia="da-DK"/>
          <w14:textOutline w14:w="0" w14:cap="flat" w14:cmpd="sng" w14:algn="ctr">
            <w14:noFill/>
            <w14:prstDash w14:val="solid"/>
            <w14:bevel/>
          </w14:textOutline>
        </w:rPr>
        <w:t>’, så mener jeg det helt bogstaveligt! Vi - alle os i og med tilknytning til Visby, vi er kun lykkedes, fordi vi i fællesskab har involveret os, bakket op og taget ansvar. Uden det fælles engagement var vi aldrig nået hertil.</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p>
    <w:p w:rsidR="00B31D43" w:rsidRPr="00B31D43" w:rsidRDefault="00B31D43" w:rsidP="00B31D43">
      <w:pPr>
        <w:pBdr>
          <w:top w:val="nil"/>
          <w:left w:val="nil"/>
          <w:bottom w:val="nil"/>
          <w:right w:val="nil"/>
          <w:between w:val="nil"/>
          <w:bar w:val="nil"/>
        </w:pBdr>
        <w:spacing w:after="0"/>
        <w:rPr>
          <w:rFonts w:eastAsia="Arial Unicode MS" w:cstheme="minorHAnsi"/>
          <w:i/>
          <w:color w:val="000000"/>
          <w:bdr w:val="nil"/>
          <w:lang w:eastAsia="da-DK"/>
          <w14:textOutline w14:w="0" w14:cap="flat" w14:cmpd="sng" w14:algn="ctr">
            <w14:noFill/>
            <w14:prstDash w14:val="solid"/>
            <w14:bevel/>
          </w14:textOutline>
        </w:rPr>
      </w:pPr>
      <w:r w:rsidRPr="00B31D43">
        <w:rPr>
          <w:rFonts w:eastAsia="Arial Unicode MS" w:cstheme="minorHAnsi"/>
          <w:i/>
          <w:color w:val="000000"/>
          <w:bdr w:val="nil"/>
          <w:lang w:eastAsia="da-DK"/>
          <w14:textOutline w14:w="0" w14:cap="flat" w14:cmpd="sng" w14:algn="ctr">
            <w14:noFill/>
            <w14:prstDash w14:val="solid"/>
            <w14:bevel/>
          </w14:textOutline>
        </w:rPr>
        <w:t>Hvad er det så vi har opnået?</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Ja, vi har lavet en lokal udviklingsplan; et stykke papir, hvorpå det er beskrevet, hvordan vi kan udvikle Vi</w:t>
      </w:r>
      <w:r w:rsidRPr="00B31D43">
        <w:rPr>
          <w:rFonts w:eastAsia="Arial Unicode MS" w:cstheme="minorHAnsi"/>
          <w:color w:val="000000"/>
          <w:bdr w:val="nil"/>
          <w:lang w:eastAsia="da-DK"/>
          <w14:textOutline w14:w="0" w14:cap="flat" w14:cmpd="sng" w14:algn="ctr">
            <w14:noFill/>
            <w14:prstDash w14:val="solid"/>
            <w14:bevel/>
          </w14:textOutline>
        </w:rPr>
        <w:t>s</w:t>
      </w:r>
      <w:r w:rsidRPr="00B31D43">
        <w:rPr>
          <w:rFonts w:eastAsia="Arial Unicode MS" w:cstheme="minorHAnsi"/>
          <w:color w:val="000000"/>
          <w:bdr w:val="nil"/>
          <w:lang w:eastAsia="da-DK"/>
          <w14:textOutline w14:w="0" w14:cap="flat" w14:cmpd="sng" w14:algn="ctr">
            <w14:noFill/>
            <w14:prstDash w14:val="solid"/>
            <w14:bevel/>
          </w14:textOutline>
        </w:rPr>
        <w:t>by, sådan at det er til glæde og gavn for alle, der bor i byen. Og sådan at andre mennesker også kan se d</w:t>
      </w:r>
      <w:r w:rsidRPr="00B31D43">
        <w:rPr>
          <w:rFonts w:eastAsia="Arial Unicode MS" w:cstheme="minorHAnsi"/>
          <w:color w:val="000000"/>
          <w:bdr w:val="nil"/>
          <w:lang w:eastAsia="da-DK"/>
          <w14:textOutline w14:w="0" w14:cap="flat" w14:cmpd="sng" w14:algn="ctr">
            <w14:noFill/>
            <w14:prstDash w14:val="solid"/>
            <w14:bevel/>
          </w14:textOutline>
        </w:rPr>
        <w:t>e</w:t>
      </w:r>
      <w:r w:rsidRPr="00B31D43">
        <w:rPr>
          <w:rFonts w:eastAsia="Arial Unicode MS" w:cstheme="minorHAnsi"/>
          <w:color w:val="000000"/>
          <w:bdr w:val="nil"/>
          <w:lang w:eastAsia="da-DK"/>
          <w14:textOutline w14:w="0" w14:cap="flat" w14:cmpd="sng" w14:algn="ctr">
            <w14:noFill/>
            <w14:prstDash w14:val="solid"/>
            <w14:bevel/>
          </w14:textOutline>
        </w:rPr>
        <w:t xml:space="preserve">res fremtid i Visby og får lyst til at flytte til hertil. </w:t>
      </w:r>
      <w:proofErr w:type="spellStart"/>
      <w:r w:rsidRPr="00B31D43">
        <w:rPr>
          <w:rFonts w:eastAsia="Arial Unicode MS" w:cstheme="minorHAnsi"/>
          <w:color w:val="000000"/>
          <w:bdr w:val="nil"/>
          <w:lang w:eastAsia="da-DK"/>
          <w14:textOutline w14:w="0" w14:cap="flat" w14:cmpd="sng" w14:algn="ctr">
            <w14:noFill/>
            <w14:prstDash w14:val="solid"/>
            <w14:bevel/>
          </w14:textOutline>
        </w:rPr>
        <w:t>LUP’en</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er et arbejdsredskab, som tager udgangspunkt i de udfordringer og ønsker der er i og for Visby - og gør det muligt, at omsætte dem til handling.</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p>
    <w:p w:rsid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Det lyder måske lidt tamt og underbygger ikke helt min begejstring, men sideløbende med processen har vi opnået langt mere end det. Man kunne også kalde det de “</w:t>
      </w:r>
      <w:r w:rsidRPr="00B31D43">
        <w:rPr>
          <w:rFonts w:eastAsia="Arial Unicode MS" w:cstheme="minorHAnsi"/>
          <w:i/>
          <w:iCs/>
          <w:color w:val="000000"/>
          <w:bdr w:val="nil"/>
          <w:lang w:eastAsia="da-DK"/>
          <w14:textOutline w14:w="0" w14:cap="flat" w14:cmpd="sng" w14:algn="ctr">
            <w14:noFill/>
            <w14:prstDash w14:val="solid"/>
            <w14:bevel/>
          </w14:textOutline>
        </w:rPr>
        <w:t>afledte effekter</w:t>
      </w:r>
      <w:r w:rsidRPr="00B31D43">
        <w:rPr>
          <w:rFonts w:eastAsia="Arial Unicode MS" w:cstheme="minorHAnsi"/>
          <w:color w:val="000000"/>
          <w:bdr w:val="nil"/>
          <w:lang w:eastAsia="da-DK"/>
          <w14:textOutline w14:w="0" w14:cap="flat" w14:cmpd="sng" w14:algn="ctr">
            <w14:noFill/>
            <w14:prstDash w14:val="solid"/>
            <w14:bevel/>
          </w14:textOutline>
        </w:rPr>
        <w:t xml:space="preserve">”. Hele processen og det store arbejde med </w:t>
      </w:r>
      <w:proofErr w:type="spellStart"/>
      <w:r w:rsidRPr="00B31D43">
        <w:rPr>
          <w:rFonts w:eastAsia="Arial Unicode MS" w:cstheme="minorHAnsi"/>
          <w:color w:val="000000"/>
          <w:bdr w:val="nil"/>
          <w:lang w:eastAsia="da-DK"/>
          <w14:textOutline w14:w="0" w14:cap="flat" w14:cmpd="sng" w14:algn="ctr">
            <w14:noFill/>
            <w14:prstDash w14:val="solid"/>
            <w14:bevel/>
          </w14:textOutline>
        </w:rPr>
        <w:t>LUP’en</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har endnu engang bevist og vist os alle, at udsagnet om Visby holder stik: </w:t>
      </w:r>
    </w:p>
    <w:p w:rsidR="00B31D43" w:rsidRDefault="00B31D43" w:rsidP="00B31D43">
      <w:pPr>
        <w:pBdr>
          <w:top w:val="nil"/>
          <w:left w:val="nil"/>
          <w:bottom w:val="nil"/>
          <w:right w:val="nil"/>
          <w:between w:val="nil"/>
          <w:bar w:val="nil"/>
        </w:pBdr>
        <w:spacing w:after="0"/>
        <w:jc w:val="center"/>
        <w:rPr>
          <w:rFonts w:eastAsia="Arial Unicode MS" w:cstheme="minorHAnsi"/>
          <w:b/>
          <w:color w:val="000000"/>
          <w:bdr w:val="nil"/>
          <w:lang w:eastAsia="da-DK"/>
          <w14:textOutline w14:w="0" w14:cap="flat" w14:cmpd="sng" w14:algn="ctr">
            <w14:noFill/>
            <w14:prstDash w14:val="solid"/>
            <w14:bevel/>
          </w14:textOutline>
        </w:rPr>
      </w:pPr>
      <w:r>
        <w:rPr>
          <w:rFonts w:eastAsia="Arial Unicode MS" w:cstheme="minorHAnsi"/>
          <w:color w:val="000000"/>
          <w:bdr w:val="nil"/>
          <w:lang w:eastAsia="da-DK"/>
          <w14:textOutline w14:w="0" w14:cap="flat" w14:cmpd="sng" w14:algn="ctr">
            <w14:noFill/>
            <w14:prstDash w14:val="solid"/>
            <w14:bevel/>
          </w14:textOutline>
        </w:rPr>
        <w:br/>
      </w:r>
      <w:r w:rsidRPr="00B31D43">
        <w:rPr>
          <w:rFonts w:eastAsia="Arial Unicode MS" w:cstheme="minorHAnsi"/>
          <w:b/>
          <w:color w:val="000000"/>
          <w:bdr w:val="nil"/>
          <w:lang w:eastAsia="da-DK"/>
          <w14:textOutline w14:w="0" w14:cap="flat" w14:cmpd="sng" w14:algn="ctr">
            <w14:noFill/>
            <w14:prstDash w14:val="solid"/>
            <w14:bevel/>
          </w14:textOutline>
        </w:rPr>
        <w:t>“</w:t>
      </w:r>
      <w:r w:rsidRPr="00B31D43">
        <w:rPr>
          <w:rFonts w:eastAsia="Arial Unicode MS" w:cstheme="minorHAnsi"/>
          <w:b/>
          <w:i/>
          <w:iCs/>
          <w:color w:val="000000"/>
          <w:bdr w:val="nil"/>
          <w:lang w:eastAsia="da-DK"/>
          <w14:textOutline w14:w="0" w14:cap="flat" w14:cmpd="sng" w14:algn="ctr">
            <w14:noFill/>
            <w14:prstDash w14:val="solid"/>
            <w14:bevel/>
          </w14:textOutline>
        </w:rPr>
        <w:t>vi vil, vi kan og vi gør det</w:t>
      </w:r>
      <w:r>
        <w:rPr>
          <w:rFonts w:eastAsia="Arial Unicode MS" w:cstheme="minorHAnsi"/>
          <w:b/>
          <w:color w:val="000000"/>
          <w:bdr w:val="nil"/>
          <w:lang w:eastAsia="da-DK"/>
          <w14:textOutline w14:w="0" w14:cap="flat" w14:cmpd="sng" w14:algn="ctr">
            <w14:noFill/>
            <w14:prstDash w14:val="solid"/>
            <w14:bevel/>
          </w14:textOutline>
        </w:rPr>
        <w:t>”</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b/>
          <w:color w:val="000000"/>
          <w:bdr w:val="nil"/>
          <w:lang w:eastAsia="da-DK"/>
          <w14:textOutline w14:w="0" w14:cap="flat" w14:cmpd="sng" w14:algn="ctr">
            <w14:noFill/>
            <w14:prstDash w14:val="solid"/>
            <w14:bevel/>
          </w14:textOutline>
        </w:rPr>
        <w:br/>
      </w:r>
      <w:r>
        <w:rPr>
          <w:rFonts w:eastAsia="Arial Unicode MS" w:cstheme="minorHAnsi"/>
          <w:color w:val="000000"/>
          <w:bdr w:val="nil"/>
          <w:lang w:eastAsia="da-DK"/>
          <w14:textOutline w14:w="0" w14:cap="flat" w14:cmpd="sng" w14:algn="ctr">
            <w14:noFill/>
            <w14:prstDash w14:val="solid"/>
            <w14:bevel/>
          </w14:textOutline>
        </w:rPr>
        <w:t>Og</w:t>
      </w:r>
      <w:r w:rsidRPr="00B31D43">
        <w:rPr>
          <w:rFonts w:eastAsia="Arial Unicode MS" w:cstheme="minorHAnsi"/>
          <w:color w:val="000000"/>
          <w:bdr w:val="nil"/>
          <w:lang w:eastAsia="da-DK"/>
          <w14:textOutline w14:w="0" w14:cap="flat" w14:cmpd="sng" w14:algn="ctr">
            <w14:noFill/>
            <w14:prstDash w14:val="solid"/>
            <w14:bevel/>
          </w14:textOutline>
        </w:rPr>
        <w:t xml:space="preserve"> vi </w:t>
      </w:r>
      <w:r>
        <w:rPr>
          <w:rFonts w:eastAsia="Arial Unicode MS" w:cstheme="minorHAnsi"/>
          <w:color w:val="000000"/>
          <w:bdr w:val="nil"/>
          <w:lang w:eastAsia="da-DK"/>
          <w14:textOutline w14:w="0" w14:cap="flat" w14:cmpd="sng" w14:algn="ctr">
            <w14:noFill/>
            <w14:prstDash w14:val="solid"/>
            <w14:bevel/>
          </w14:textOutline>
        </w:rPr>
        <w:t xml:space="preserve">gør det </w:t>
      </w:r>
      <w:r w:rsidRPr="00B31D43">
        <w:rPr>
          <w:rFonts w:eastAsia="Arial Unicode MS" w:cstheme="minorHAnsi"/>
          <w:color w:val="000000"/>
          <w:bdr w:val="nil"/>
          <w:lang w:eastAsia="da-DK"/>
          <w14:textOutline w14:w="0" w14:cap="flat" w14:cmpd="sng" w14:algn="ctr">
            <w14:noFill/>
            <w14:prstDash w14:val="solid"/>
            <w14:bevel/>
          </w14:textOutline>
        </w:rPr>
        <w:t>sammen. Vi gør det med respekt for hinanden og for byen. Vi har i den grad opnået en større grad af sammenhold.</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p>
    <w:p w:rsidR="00B31D43" w:rsidRPr="00B31D43" w:rsidRDefault="00B31D43" w:rsidP="00B31D43">
      <w:pPr>
        <w:pBdr>
          <w:top w:val="nil"/>
          <w:left w:val="nil"/>
          <w:bottom w:val="nil"/>
          <w:right w:val="nil"/>
          <w:between w:val="nil"/>
          <w:bar w:val="nil"/>
        </w:pBdr>
        <w:spacing w:after="0"/>
        <w:rPr>
          <w:rFonts w:eastAsia="Arial Unicode MS" w:cstheme="minorHAnsi"/>
          <w:i/>
          <w:color w:val="000000"/>
          <w:bdr w:val="nil"/>
          <w:lang w:eastAsia="da-DK"/>
          <w14:textOutline w14:w="0" w14:cap="flat" w14:cmpd="sng" w14:algn="ctr">
            <w14:noFill/>
            <w14:prstDash w14:val="solid"/>
            <w14:bevel/>
          </w14:textOutline>
        </w:rPr>
      </w:pPr>
      <w:r w:rsidRPr="00B31D43">
        <w:rPr>
          <w:rFonts w:eastAsia="Arial Unicode MS" w:cstheme="minorHAnsi"/>
          <w:i/>
          <w:color w:val="000000"/>
          <w:bdr w:val="nil"/>
          <w:lang w:eastAsia="da-DK"/>
          <w14:textOutline w14:w="0" w14:cap="flat" w14:cmpd="sng" w14:algn="ctr">
            <w14:noFill/>
            <w14:prstDash w14:val="solid"/>
            <w14:bevel/>
          </w14:textOutline>
        </w:rPr>
        <w:t xml:space="preserve">Nu har vi et udgangspunkt og så skal vi videre! </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 xml:space="preserve">Fremadrettet skal </w:t>
      </w:r>
      <w:proofErr w:type="spellStart"/>
      <w:r w:rsidRPr="00B31D43">
        <w:rPr>
          <w:rFonts w:eastAsia="Arial Unicode MS" w:cstheme="minorHAnsi"/>
          <w:color w:val="000000"/>
          <w:bdr w:val="nil"/>
          <w:lang w:eastAsia="da-DK"/>
          <w14:textOutline w14:w="0" w14:cap="flat" w14:cmpd="sng" w14:algn="ctr">
            <w14:noFill/>
            <w14:prstDash w14:val="solid"/>
            <w14:bevel/>
          </w14:textOutline>
        </w:rPr>
        <w:t>LUP’en</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være dynamisk. Den skal løbende tilpasses livet og hverdagen i Visby - og afspejle alle de mennesker som er en del af fællesskabet. Det gør </w:t>
      </w:r>
      <w:proofErr w:type="spellStart"/>
      <w:r w:rsidRPr="00B31D43">
        <w:rPr>
          <w:rFonts w:eastAsia="Arial Unicode MS" w:cstheme="minorHAnsi"/>
          <w:color w:val="000000"/>
          <w:bdr w:val="nil"/>
          <w:lang w:eastAsia="da-DK"/>
          <w14:textOutline w14:w="0" w14:cap="flat" w14:cmpd="sng" w14:algn="ctr">
            <w14:noFill/>
            <w14:prstDash w14:val="solid"/>
            <w14:bevel/>
          </w14:textOutline>
        </w:rPr>
        <w:t>LUP’en</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aktuel nu og i fremtiden. Og det geniale ved </w:t>
      </w:r>
      <w:proofErr w:type="spellStart"/>
      <w:r w:rsidRPr="00B31D43">
        <w:rPr>
          <w:rFonts w:eastAsia="Arial Unicode MS" w:cstheme="minorHAnsi"/>
          <w:color w:val="000000"/>
          <w:bdr w:val="nil"/>
          <w:lang w:eastAsia="da-DK"/>
          <w14:textOutline w14:w="0" w14:cap="flat" w14:cmpd="sng" w14:algn="ctr">
            <w14:noFill/>
            <w14:prstDash w14:val="solid"/>
            <w14:bevel/>
          </w14:textOutline>
        </w:rPr>
        <w:t>LUP’en</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er, at den samtidig er en slags dokumentation på lokal opbakning. Med </w:t>
      </w:r>
      <w:proofErr w:type="spellStart"/>
      <w:r w:rsidRPr="00B31D43">
        <w:rPr>
          <w:rFonts w:eastAsia="Arial Unicode MS" w:cstheme="minorHAnsi"/>
          <w:color w:val="000000"/>
          <w:bdr w:val="nil"/>
          <w:lang w:eastAsia="da-DK"/>
          <w14:textOutline w14:w="0" w14:cap="flat" w14:cmpd="sng" w14:algn="ctr">
            <w14:noFill/>
            <w14:prstDash w14:val="solid"/>
            <w14:bevel/>
          </w14:textOutline>
        </w:rPr>
        <w:t>LUP’en</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kan vi ud</w:t>
      </w:r>
      <w:r>
        <w:rPr>
          <w:rFonts w:eastAsia="Arial Unicode MS" w:cstheme="minorHAnsi"/>
          <w:color w:val="000000"/>
          <w:bdr w:val="nil"/>
          <w:lang w:eastAsia="da-DK"/>
          <w14:textOutline w14:w="0" w14:cap="flat" w14:cmpd="sng" w14:algn="ctr">
            <w14:noFill/>
            <w14:prstDash w14:val="solid"/>
            <w14:bevel/>
          </w14:textOutline>
        </w:rPr>
        <w:t>ad</w:t>
      </w:r>
      <w:r w:rsidRPr="00B31D43">
        <w:rPr>
          <w:rFonts w:eastAsia="Arial Unicode MS" w:cstheme="minorHAnsi"/>
          <w:color w:val="000000"/>
          <w:bdr w:val="nil"/>
          <w:lang w:eastAsia="da-DK"/>
          <w14:textOutline w14:w="0" w14:cap="flat" w14:cmpd="sng" w14:algn="ctr">
            <w14:noFill/>
            <w14:prstDash w14:val="solid"/>
            <w14:bevel/>
          </w14:textOutline>
        </w:rPr>
        <w:t xml:space="preserve">til vise, at vi sammen er i stand til at tage et lokalt ansvar, som gør Visby til et bedre sted at bo. </w:t>
      </w:r>
    </w:p>
    <w:p w:rsid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p>
    <w:p w:rsid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lastRenderedPageBreak/>
        <w:t>Jeg vil afslutte mit forord med at udtrykke en oprigtig tak til alle, der har bidraget i samarbejdet omkring Visby LUP og i vilkårlig rækkefølge nævne dem herunder.</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p>
    <w:p w:rsidR="00B31D43" w:rsidRPr="00B31D43" w:rsidRDefault="00B31D43" w:rsidP="00B31D43">
      <w:pPr>
        <w:pBdr>
          <w:top w:val="nil"/>
          <w:left w:val="nil"/>
          <w:bottom w:val="nil"/>
          <w:right w:val="nil"/>
          <w:between w:val="nil"/>
          <w:bar w:val="nil"/>
        </w:pBdr>
        <w:spacing w:after="0"/>
        <w:rPr>
          <w:rFonts w:eastAsia="Arial Unicode MS" w:cstheme="minorHAnsi"/>
          <w:i/>
          <w:color w:val="000000"/>
          <w:bdr w:val="nil"/>
          <w:lang w:eastAsia="da-DK"/>
          <w14:textOutline w14:w="0" w14:cap="flat" w14:cmpd="sng" w14:algn="ctr">
            <w14:noFill/>
            <w14:prstDash w14:val="solid"/>
            <w14:bevel/>
          </w14:textOutline>
        </w:rPr>
      </w:pPr>
      <w:r w:rsidRPr="00B31D43">
        <w:rPr>
          <w:rFonts w:eastAsia="Arial Unicode MS" w:cstheme="minorHAnsi"/>
          <w:i/>
          <w:color w:val="000000"/>
          <w:bdr w:val="nil"/>
          <w:lang w:eastAsia="da-DK"/>
          <w14:textOutline w14:w="0" w14:cap="flat" w14:cmpd="sng" w14:algn="ctr">
            <w14:noFill/>
            <w14:prstDash w14:val="solid"/>
            <w14:bevel/>
          </w14:textOutline>
        </w:rPr>
        <w:t>Tak til</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Landdistrikts- og Bosætningsudvalget, Tønder Kommune;</w:t>
      </w:r>
      <w:r w:rsidRPr="00B31D43">
        <w:rPr>
          <w:rFonts w:eastAsia="Arial Unicode MS" w:cstheme="minorHAnsi"/>
          <w:i/>
          <w:iCs/>
          <w:color w:val="000000"/>
          <w:bdr w:val="nil"/>
          <w:lang w:eastAsia="da-DK"/>
          <w14:textOutline w14:w="0" w14:cap="flat" w14:cmpd="sng" w14:algn="ctr">
            <w14:noFill/>
            <w14:prstDash w14:val="solid"/>
            <w14:bevel/>
          </w14:textOutline>
        </w:rPr>
        <w:t xml:space="preserve"> for at give os muligheden</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 xml:space="preserve">Landdistriktskoordinator Karin Lorenzen Kjærgaard; </w:t>
      </w:r>
      <w:r w:rsidRPr="00B31D43">
        <w:rPr>
          <w:rFonts w:eastAsia="Arial Unicode MS" w:cstheme="minorHAnsi"/>
          <w:i/>
          <w:iCs/>
          <w:color w:val="000000"/>
          <w:bdr w:val="nil"/>
          <w:lang w:eastAsia="da-DK"/>
          <w14:textOutline w14:w="0" w14:cap="flat" w14:cmpd="sng" w14:algn="ctr">
            <w14:noFill/>
            <w14:prstDash w14:val="solid"/>
            <w14:bevel/>
          </w14:textOutline>
        </w:rPr>
        <w:t>for altid at stå klar med sparring og hjælp</w:t>
      </w:r>
      <w:r w:rsidRPr="00B31D43">
        <w:rPr>
          <w:rFonts w:eastAsia="Arial Unicode MS" w:cstheme="minorHAnsi"/>
          <w:color w:val="000000"/>
          <w:bdr w:val="nil"/>
          <w:lang w:eastAsia="da-DK"/>
          <w14:textOutline w14:w="0" w14:cap="flat" w14:cmpd="sng" w14:algn="ctr">
            <w14:noFill/>
            <w14:prstDash w14:val="solid"/>
            <w14:bevel/>
          </w14:textOutline>
        </w:rPr>
        <w:t xml:space="preserve"> </w:t>
      </w:r>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proofErr w:type="spellStart"/>
      <w:r w:rsidRPr="00B31D43">
        <w:rPr>
          <w:rFonts w:eastAsia="Arial Unicode MS" w:cstheme="minorHAnsi"/>
          <w:color w:val="000000"/>
          <w:bdr w:val="nil"/>
          <w:lang w:eastAsia="da-DK"/>
          <w14:textOutline w14:w="0" w14:cap="flat" w14:cmpd="sng" w14:algn="ctr">
            <w14:noFill/>
            <w14:prstDash w14:val="solid"/>
            <w14:bevel/>
          </w14:textOutline>
        </w:rPr>
        <w:t>DemokraCity</w:t>
      </w:r>
      <w:proofErr w:type="spellEnd"/>
      <w:r w:rsidRPr="00B31D43">
        <w:rPr>
          <w:rFonts w:eastAsia="Arial Unicode MS" w:cstheme="minorHAnsi"/>
          <w:color w:val="000000"/>
          <w:bdr w:val="nil"/>
          <w:lang w:eastAsia="da-DK"/>
          <w14:textOutline w14:w="0" w14:cap="flat" w14:cmpd="sng" w14:algn="ctr">
            <w14:noFill/>
            <w14:prstDash w14:val="solid"/>
            <w14:bevel/>
          </w14:textOutline>
        </w:rPr>
        <w:t xml:space="preserve"> ved Jes</w:t>
      </w:r>
      <w:r w:rsidR="00CF51E3">
        <w:rPr>
          <w:rFonts w:eastAsia="Arial Unicode MS" w:cstheme="minorHAnsi"/>
          <w:color w:val="000000"/>
          <w:bdr w:val="nil"/>
          <w:lang w:eastAsia="da-DK"/>
          <w14:textOutline w14:w="0" w14:cap="flat" w14:cmpd="sng" w14:algn="ctr">
            <w14:noFill/>
            <w14:prstDash w14:val="solid"/>
            <w14:bevel/>
          </w14:textOutline>
        </w:rPr>
        <w:t xml:space="preserve"> </w:t>
      </w:r>
      <w:proofErr w:type="spellStart"/>
      <w:r w:rsidR="00CF51E3">
        <w:rPr>
          <w:rFonts w:eastAsia="Arial Unicode MS" w:cstheme="minorHAnsi"/>
          <w:color w:val="000000"/>
          <w:bdr w:val="nil"/>
          <w:lang w:eastAsia="da-DK"/>
          <w14:textOutline w14:w="0" w14:cap="flat" w14:cmpd="sng" w14:algn="ctr">
            <w14:noFill/>
            <w14:prstDash w14:val="solid"/>
            <w14:bevel/>
          </w14:textOutline>
        </w:rPr>
        <w:t>Vagnby</w:t>
      </w:r>
      <w:proofErr w:type="spellEnd"/>
      <w:r w:rsidR="00CF51E3">
        <w:rPr>
          <w:rFonts w:eastAsia="Arial Unicode MS" w:cstheme="minorHAnsi"/>
          <w:color w:val="000000"/>
          <w:bdr w:val="nil"/>
          <w:lang w:eastAsia="da-DK"/>
          <w14:textOutline w14:w="0" w14:cap="flat" w14:cmpd="sng" w14:algn="ctr">
            <w14:noFill/>
            <w14:prstDash w14:val="solid"/>
            <w14:bevel/>
          </w14:textOutline>
        </w:rPr>
        <w:t xml:space="preserve"> og Malene Dyrmose</w:t>
      </w:r>
      <w:r w:rsidRPr="00B31D43">
        <w:rPr>
          <w:rFonts w:eastAsia="Arial Unicode MS" w:cstheme="minorHAnsi"/>
          <w:color w:val="000000"/>
          <w:bdr w:val="nil"/>
          <w:lang w:eastAsia="da-DK"/>
          <w14:textOutline w14:w="0" w14:cap="flat" w14:cmpd="sng" w14:algn="ctr">
            <w14:noFill/>
            <w14:prstDash w14:val="solid"/>
            <w14:bevel/>
          </w14:textOutline>
        </w:rPr>
        <w:t xml:space="preserve">; </w:t>
      </w:r>
      <w:r w:rsidRPr="00B31D43">
        <w:rPr>
          <w:rFonts w:eastAsia="Arial Unicode MS" w:cstheme="minorHAnsi"/>
          <w:i/>
          <w:iCs/>
          <w:color w:val="000000"/>
          <w:bdr w:val="nil"/>
          <w:lang w:eastAsia="da-DK"/>
          <w14:textOutline w14:w="0" w14:cap="flat" w14:cmpd="sng" w14:algn="ctr">
            <w14:noFill/>
            <w14:prstDash w14:val="solid"/>
            <w14:bevel/>
          </w14:textOutline>
        </w:rPr>
        <w:t>for at tage opgaven og sætte “Spot på Visby”</w:t>
      </w:r>
      <w:r w:rsidRPr="00B31D43">
        <w:rPr>
          <w:rFonts w:eastAsia="Arial Unicode MS" w:cstheme="minorHAnsi"/>
          <w:color w:val="000000"/>
          <w:bdr w:val="nil"/>
          <w:lang w:eastAsia="da-DK"/>
          <w14:textOutline w14:w="0" w14:cap="flat" w14:cmpd="sng" w14:algn="ctr">
            <w14:noFill/>
            <w14:prstDash w14:val="solid"/>
            <w14:bevel/>
          </w14:textOutline>
        </w:rPr>
        <w:t xml:space="preserve"> </w:t>
      </w:r>
    </w:p>
    <w:p w:rsidR="00B31D43" w:rsidRPr="00B31D43" w:rsidRDefault="00B31D43" w:rsidP="00B31D43">
      <w:pPr>
        <w:pBdr>
          <w:top w:val="nil"/>
          <w:left w:val="nil"/>
          <w:bottom w:val="nil"/>
          <w:right w:val="nil"/>
          <w:between w:val="nil"/>
          <w:bar w:val="nil"/>
        </w:pBdr>
        <w:spacing w:after="0"/>
        <w:rPr>
          <w:rFonts w:eastAsia="Arial Unicode MS" w:cstheme="minorHAnsi"/>
          <w:i/>
          <w:iCs/>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 xml:space="preserve">Visby Lokalråd; </w:t>
      </w:r>
      <w:r w:rsidRPr="00B31D43">
        <w:rPr>
          <w:rFonts w:eastAsia="Arial Unicode MS" w:cstheme="minorHAnsi"/>
          <w:i/>
          <w:iCs/>
          <w:color w:val="000000"/>
          <w:bdr w:val="nil"/>
          <w:lang w:eastAsia="da-DK"/>
          <w14:textOutline w14:w="0" w14:cap="flat" w14:cmpd="sng" w14:algn="ctr">
            <w14:noFill/>
            <w14:prstDash w14:val="solid"/>
            <w14:bevel/>
          </w14:textOutline>
        </w:rPr>
        <w:t xml:space="preserve">for at tro på idéen, for at gå med og for det ejerskab, der er taget for </w:t>
      </w:r>
      <w:proofErr w:type="spellStart"/>
      <w:r w:rsidRPr="00B31D43">
        <w:rPr>
          <w:rFonts w:eastAsia="Arial Unicode MS" w:cstheme="minorHAnsi"/>
          <w:i/>
          <w:iCs/>
          <w:color w:val="000000"/>
          <w:bdr w:val="nil"/>
          <w:lang w:eastAsia="da-DK"/>
          <w14:textOutline w14:w="0" w14:cap="flat" w14:cmpd="sng" w14:algn="ctr">
            <w14:noFill/>
            <w14:prstDash w14:val="solid"/>
            <w14:bevel/>
          </w14:textOutline>
        </w:rPr>
        <w:t>LUP’en</w:t>
      </w:r>
      <w:proofErr w:type="spellEnd"/>
    </w:p>
    <w:p w:rsidR="00B31D43" w:rsidRP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p>
    <w:p w:rsidR="00B31D43" w:rsidRPr="00B31D43" w:rsidRDefault="00B31D43" w:rsidP="00B31D43">
      <w:pPr>
        <w:pBdr>
          <w:top w:val="nil"/>
          <w:left w:val="nil"/>
          <w:bottom w:val="nil"/>
          <w:right w:val="nil"/>
          <w:between w:val="nil"/>
          <w:bar w:val="nil"/>
        </w:pBdr>
        <w:spacing w:after="0"/>
        <w:rPr>
          <w:rFonts w:eastAsia="Arial Unicode MS" w:cstheme="minorHAnsi"/>
          <w:b/>
          <w:i/>
          <w:color w:val="000000"/>
          <w:bdr w:val="nil"/>
          <w:lang w:eastAsia="da-DK"/>
          <w14:textOutline w14:w="0" w14:cap="flat" w14:cmpd="sng" w14:algn="ctr">
            <w14:noFill/>
            <w14:prstDash w14:val="solid"/>
            <w14:bevel/>
          </w14:textOutline>
        </w:rPr>
      </w:pPr>
      <w:r w:rsidRPr="00B31D43">
        <w:rPr>
          <w:rFonts w:eastAsia="Arial Unicode MS" w:cstheme="minorHAnsi"/>
          <w:b/>
          <w:i/>
          <w:color w:val="000000"/>
          <w:bdr w:val="nil"/>
          <w:lang w:eastAsia="da-DK"/>
          <w14:textOutline w14:w="0" w14:cap="flat" w14:cmpd="sng" w14:algn="ctr">
            <w14:noFill/>
            <w14:prstDash w14:val="solid"/>
            <w14:bevel/>
          </w14:textOutline>
        </w:rPr>
        <w:t xml:space="preserve">Og en særlig tak til </w:t>
      </w:r>
    </w:p>
    <w:p w:rsidR="00B31D43" w:rsidRPr="00B31D43" w:rsidRDefault="00B31D43" w:rsidP="00B31D43">
      <w:pPr>
        <w:pBdr>
          <w:top w:val="nil"/>
          <w:left w:val="nil"/>
          <w:bottom w:val="nil"/>
          <w:right w:val="nil"/>
          <w:between w:val="nil"/>
          <w:bar w:val="nil"/>
        </w:pBdr>
        <w:spacing w:after="0"/>
        <w:rPr>
          <w:rFonts w:eastAsia="Arial Unicode MS" w:cstheme="minorHAnsi"/>
          <w:b/>
          <w:i/>
          <w:color w:val="000000"/>
          <w:bdr w:val="nil"/>
          <w:lang w:eastAsia="da-DK"/>
          <w14:textOutline w14:w="0" w14:cap="flat" w14:cmpd="sng" w14:algn="ctr">
            <w14:noFill/>
            <w14:prstDash w14:val="solid"/>
            <w14:bevel/>
          </w14:textOutline>
        </w:rPr>
      </w:pPr>
      <w:r w:rsidRPr="00B31D43">
        <w:rPr>
          <w:rFonts w:eastAsia="Arial Unicode MS" w:cstheme="minorHAnsi"/>
          <w:b/>
          <w:i/>
          <w:color w:val="000000"/>
          <w:bdr w:val="nil"/>
          <w:lang w:eastAsia="da-DK"/>
          <w14:textOutline w14:w="0" w14:cap="flat" w14:cmpd="sng" w14:algn="ctr">
            <w14:noFill/>
            <w14:prstDash w14:val="solid"/>
            <w14:bevel/>
          </w14:textOutline>
        </w:rPr>
        <w:t xml:space="preserve">Alle i Visby og alle med tilknytning til Visby </w:t>
      </w:r>
    </w:p>
    <w:p w:rsidR="00B31D43" w:rsidRPr="00B31D43" w:rsidRDefault="00B31D43" w:rsidP="00B31D43">
      <w:pPr>
        <w:pBdr>
          <w:top w:val="nil"/>
          <w:left w:val="nil"/>
          <w:bottom w:val="nil"/>
          <w:right w:val="nil"/>
          <w:between w:val="nil"/>
          <w:bar w:val="nil"/>
        </w:pBdr>
        <w:spacing w:after="0"/>
        <w:rPr>
          <w:rFonts w:eastAsia="Arial Unicode MS" w:cstheme="minorHAnsi"/>
          <w:b/>
          <w:i/>
          <w:iCs/>
          <w:color w:val="000000"/>
          <w:bdr w:val="nil"/>
          <w:lang w:eastAsia="da-DK"/>
          <w14:textOutline w14:w="0" w14:cap="flat" w14:cmpd="sng" w14:algn="ctr">
            <w14:noFill/>
            <w14:prstDash w14:val="solid"/>
            <w14:bevel/>
          </w14:textOutline>
        </w:rPr>
      </w:pPr>
      <w:r w:rsidRPr="00B31D43">
        <w:rPr>
          <w:rFonts w:eastAsia="Arial Unicode MS" w:cstheme="minorHAnsi"/>
          <w:b/>
          <w:i/>
          <w:iCs/>
          <w:color w:val="000000"/>
          <w:bdr w:val="nil"/>
          <w:lang w:eastAsia="da-DK"/>
          <w14:textOutline w14:w="0" w14:cap="flat" w14:cmpd="sng" w14:algn="ctr">
            <w14:noFill/>
            <w14:prstDash w14:val="solid"/>
            <w14:bevel/>
          </w14:textOutline>
        </w:rPr>
        <w:t>for nysgerrighed, for at tage del, og for at være med på rejsen, der kun lige er begyndt.</w:t>
      </w:r>
    </w:p>
    <w:p w:rsidR="00B31D43" w:rsidRDefault="00B31D43" w:rsidP="00B31D43">
      <w:pPr>
        <w:pBdr>
          <w:top w:val="nil"/>
          <w:left w:val="nil"/>
          <w:bottom w:val="nil"/>
          <w:right w:val="nil"/>
          <w:between w:val="nil"/>
          <w:bar w:val="nil"/>
        </w:pBdr>
        <w:spacing w:after="0"/>
        <w:rPr>
          <w:rFonts w:eastAsia="Arial Unicode MS" w:cstheme="minorHAnsi"/>
          <w:i/>
          <w:iCs/>
          <w:color w:val="000000"/>
          <w:bdr w:val="nil"/>
          <w:lang w:eastAsia="da-DK"/>
          <w14:textOutline w14:w="0" w14:cap="flat" w14:cmpd="sng" w14:algn="ctr">
            <w14:noFill/>
            <w14:prstDash w14:val="solid"/>
            <w14:bevel/>
          </w14:textOutline>
        </w:rPr>
      </w:pPr>
    </w:p>
    <w:p w:rsid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 xml:space="preserve"> </w:t>
      </w:r>
    </w:p>
    <w:p w:rsidR="00B31D43" w:rsidRDefault="00B31D43" w:rsidP="00B31D43">
      <w:pPr>
        <w:pBdr>
          <w:top w:val="nil"/>
          <w:left w:val="nil"/>
          <w:bottom w:val="nil"/>
          <w:right w:val="nil"/>
          <w:between w:val="nil"/>
          <w:bar w:val="nil"/>
        </w:pBdr>
        <w:spacing w:after="0"/>
        <w:rPr>
          <w:rFonts w:eastAsia="Arial Unicode MS" w:cstheme="minorHAnsi"/>
          <w:color w:val="000000"/>
          <w:bdr w:val="nil"/>
          <w:lang w:eastAsia="da-DK"/>
          <w14:textOutline w14:w="0" w14:cap="flat" w14:cmpd="sng" w14:algn="ctr">
            <w14:noFill/>
            <w14:prstDash w14:val="solid"/>
            <w14:bevel/>
          </w14:textOutline>
        </w:rPr>
      </w:pPr>
      <w:r w:rsidRPr="00B31D43">
        <w:rPr>
          <w:rFonts w:eastAsia="Arial Unicode MS" w:cstheme="minorHAnsi"/>
          <w:color w:val="000000"/>
          <w:bdr w:val="nil"/>
          <w:lang w:eastAsia="da-DK"/>
          <w14:textOutline w14:w="0" w14:cap="flat" w14:cmpd="sng" w14:algn="ctr">
            <w14:noFill/>
            <w14:prstDash w14:val="solid"/>
            <w14:bevel/>
          </w14:textOutline>
        </w:rPr>
        <w:t>Trille G. Jacobsen</w:t>
      </w:r>
      <w:r>
        <w:rPr>
          <w:rFonts w:eastAsia="Arial Unicode MS" w:cstheme="minorHAnsi"/>
          <w:color w:val="000000"/>
          <w:bdr w:val="nil"/>
          <w:lang w:eastAsia="da-DK"/>
          <w14:textOutline w14:w="0" w14:cap="flat" w14:cmpd="sng" w14:algn="ctr">
            <w14:noFill/>
            <w14:prstDash w14:val="solid"/>
            <w14:bevel/>
          </w14:textOutline>
        </w:rPr>
        <w:t xml:space="preserve">, </w:t>
      </w:r>
      <w:proofErr w:type="spellStart"/>
      <w:r>
        <w:rPr>
          <w:rFonts w:eastAsia="Arial Unicode MS" w:cstheme="minorHAnsi"/>
          <w:color w:val="000000"/>
          <w:bdr w:val="nil"/>
          <w:lang w:eastAsia="da-DK"/>
          <w14:textOutline w14:w="0" w14:cap="flat" w14:cmpd="sng" w14:algn="ctr">
            <w14:noFill/>
            <w14:prstDash w14:val="solid"/>
            <w14:bevel/>
          </w14:textOutline>
        </w:rPr>
        <w:t>forperson</w:t>
      </w:r>
      <w:proofErr w:type="spellEnd"/>
    </w:p>
    <w:p w:rsidR="00B31D43" w:rsidRPr="00B31D43" w:rsidRDefault="00B31D43" w:rsidP="00B31D43">
      <w:pPr>
        <w:pBdr>
          <w:top w:val="nil"/>
          <w:left w:val="nil"/>
          <w:bottom w:val="nil"/>
          <w:right w:val="nil"/>
          <w:between w:val="nil"/>
          <w:bar w:val="nil"/>
        </w:pBdr>
        <w:spacing w:after="0"/>
        <w:rPr>
          <w:rFonts w:eastAsia="Arial Unicode MS" w:cstheme="minorHAnsi"/>
          <w:i/>
          <w:iCs/>
          <w:color w:val="000000"/>
          <w:bdr w:val="nil"/>
          <w:lang w:eastAsia="da-DK"/>
          <w14:textOutline w14:w="0" w14:cap="flat" w14:cmpd="sng" w14:algn="ctr">
            <w14:noFill/>
            <w14:prstDash w14:val="solid"/>
            <w14:bevel/>
          </w14:textOutline>
        </w:rPr>
      </w:pPr>
      <w:r>
        <w:rPr>
          <w:rFonts w:eastAsia="Arial Unicode MS" w:cstheme="minorHAnsi"/>
          <w:color w:val="000000"/>
          <w:bdr w:val="nil"/>
          <w:lang w:eastAsia="da-DK"/>
          <w14:textOutline w14:w="0" w14:cap="flat" w14:cmpd="sng" w14:algn="ctr">
            <w14:noFill/>
            <w14:prstDash w14:val="solid"/>
            <w14:bevel/>
          </w14:textOutline>
        </w:rPr>
        <w:t>Visby Lokalråd</w:t>
      </w:r>
      <w:r>
        <w:rPr>
          <w:rFonts w:eastAsia="Arial Unicode MS" w:cstheme="minorHAnsi"/>
          <w:color w:val="000000"/>
          <w:bdr w:val="nil"/>
          <w:lang w:eastAsia="da-DK"/>
          <w14:textOutline w14:w="0" w14:cap="flat" w14:cmpd="sng" w14:algn="ctr">
            <w14:noFill/>
            <w14:prstDash w14:val="solid"/>
            <w14:bevel/>
          </w14:textOutline>
        </w:rPr>
        <w:br/>
        <w:t>marts 2022</w:t>
      </w:r>
    </w:p>
    <w:p w:rsidR="000D1C3E" w:rsidRPr="00B31D43" w:rsidRDefault="000D1C3E" w:rsidP="0092760C">
      <w:pPr>
        <w:rPr>
          <w:rFonts w:cstheme="minorHAnsi"/>
        </w:rPr>
      </w:pPr>
    </w:p>
    <w:p w:rsidR="00EC51D4" w:rsidRDefault="00EC51D4" w:rsidP="0092760C">
      <w:pPr>
        <w:rPr>
          <w:rFonts w:cstheme="minorHAnsi"/>
        </w:rPr>
      </w:pPr>
    </w:p>
    <w:p w:rsidR="00CF51E3" w:rsidRPr="00B31D43" w:rsidRDefault="00CF51E3" w:rsidP="0092760C">
      <w:pPr>
        <w:rPr>
          <w:rFonts w:cstheme="minorHAnsi"/>
        </w:rPr>
      </w:pPr>
    </w:p>
    <w:p w:rsidR="00EC51D4" w:rsidRDefault="00EC51D4" w:rsidP="0092760C"/>
    <w:p w:rsidR="001E0A50" w:rsidRDefault="0092760C" w:rsidP="001E0A50">
      <w:r>
        <w:br/>
      </w:r>
      <w:r>
        <w:br/>
      </w:r>
    </w:p>
    <w:p w:rsidR="00DE1F01" w:rsidRDefault="00DE1F01" w:rsidP="0092760C">
      <w:pPr>
        <w:ind w:left="360"/>
      </w:pPr>
    </w:p>
    <w:p w:rsidR="001B369C" w:rsidRDefault="00CF51E3">
      <w:pPr>
        <w:rPr>
          <w:rFonts w:asciiTheme="majorHAnsi" w:eastAsia="Times New Roman" w:hAnsiTheme="majorHAnsi" w:cstheme="majorBidi"/>
          <w:b/>
          <w:bCs/>
          <w:color w:val="365F91" w:themeColor="accent1" w:themeShade="BF"/>
          <w:sz w:val="28"/>
          <w:szCs w:val="28"/>
        </w:rPr>
      </w:pPr>
      <w:r>
        <w:rPr>
          <w:rFonts w:asciiTheme="majorHAnsi" w:eastAsia="Times New Roman" w:hAnsiTheme="majorHAnsi" w:cstheme="majorBidi"/>
          <w:b/>
          <w:bCs/>
          <w:noProof/>
          <w:color w:val="365F91" w:themeColor="accent1" w:themeShade="BF"/>
          <w:sz w:val="28"/>
          <w:szCs w:val="28"/>
          <w:lang w:eastAsia="da-DK"/>
        </w:rPr>
        <w:drawing>
          <wp:anchor distT="0" distB="0" distL="114300" distR="114300" simplePos="0" relativeHeight="251719680" behindDoc="0" locked="0" layoutInCell="1" allowOverlap="1" wp14:anchorId="2470DFFA" wp14:editId="194D40B5">
            <wp:simplePos x="0" y="0"/>
            <wp:positionH relativeFrom="column">
              <wp:posOffset>5118735</wp:posOffset>
            </wp:positionH>
            <wp:positionV relativeFrom="paragraph">
              <wp:posOffset>903605</wp:posOffset>
            </wp:positionV>
            <wp:extent cx="1304925" cy="1371600"/>
            <wp:effectExtent l="0" t="0" r="9525" b="0"/>
            <wp:wrapSquare wrapText="bothSides"/>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germøde 10.02.2022 Trille fortæller.jpg"/>
                    <pic:cNvPicPr/>
                  </pic:nvPicPr>
                  <pic:blipFill rotWithShape="1">
                    <a:blip r:embed="rId12" cstate="print">
                      <a:extLst>
                        <a:ext uri="{28A0092B-C50C-407E-A947-70E740481C1C}">
                          <a14:useLocalDpi xmlns:a14="http://schemas.microsoft.com/office/drawing/2010/main" val="0"/>
                        </a:ext>
                      </a:extLst>
                    </a:blip>
                    <a:srcRect l="31674" r="6335" b="13148"/>
                    <a:stretch/>
                  </pic:blipFill>
                  <pic:spPr bwMode="auto">
                    <a:xfrm>
                      <a:off x="0" y="0"/>
                      <a:ext cx="130492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lang w:eastAsia="da-DK"/>
        </w:rPr>
        <w:drawing>
          <wp:anchor distT="0" distB="0" distL="114300" distR="114300" simplePos="0" relativeHeight="251716608" behindDoc="0" locked="0" layoutInCell="1" allowOverlap="1" wp14:anchorId="01878C5E" wp14:editId="4820913E">
            <wp:simplePos x="0" y="0"/>
            <wp:positionH relativeFrom="column">
              <wp:posOffset>-329565</wp:posOffset>
            </wp:positionH>
            <wp:positionV relativeFrom="paragraph">
              <wp:posOffset>922655</wp:posOffset>
            </wp:positionV>
            <wp:extent cx="1362075" cy="1362075"/>
            <wp:effectExtent l="0" t="0" r="9525"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ød taburet.jpg"/>
                    <pic:cNvPicPr/>
                  </pic:nvPicPr>
                  <pic:blipFill>
                    <a:blip r:embed="rId13">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lang w:eastAsia="da-DK"/>
        </w:rPr>
        <w:drawing>
          <wp:anchor distT="0" distB="0" distL="114300" distR="114300" simplePos="0" relativeHeight="251717632" behindDoc="0" locked="0" layoutInCell="1" allowOverlap="1" wp14:anchorId="028FDF8F" wp14:editId="64802925">
            <wp:simplePos x="0" y="0"/>
            <wp:positionH relativeFrom="column">
              <wp:posOffset>1146810</wp:posOffset>
            </wp:positionH>
            <wp:positionV relativeFrom="paragraph">
              <wp:posOffset>922655</wp:posOffset>
            </wp:positionV>
            <wp:extent cx="1816100" cy="1362075"/>
            <wp:effectExtent l="0" t="0" r="0" b="952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8_1716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718656" behindDoc="0" locked="0" layoutInCell="1" allowOverlap="1" wp14:anchorId="5626D2FC" wp14:editId="2A78E9EF">
            <wp:simplePos x="0" y="0"/>
            <wp:positionH relativeFrom="column">
              <wp:posOffset>3165475</wp:posOffset>
            </wp:positionH>
            <wp:positionV relativeFrom="paragraph">
              <wp:posOffset>919480</wp:posOffset>
            </wp:positionV>
            <wp:extent cx="1809115" cy="1358265"/>
            <wp:effectExtent l="0" t="0" r="635" b="0"/>
            <wp:wrapSquare wrapText="bothSides"/>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germøde 10.02.2022 Deltagerne lyt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9115" cy="1358265"/>
                    </a:xfrm>
                    <a:prstGeom prst="rect">
                      <a:avLst/>
                    </a:prstGeom>
                  </pic:spPr>
                </pic:pic>
              </a:graphicData>
            </a:graphic>
            <wp14:sizeRelH relativeFrom="page">
              <wp14:pctWidth>0</wp14:pctWidth>
            </wp14:sizeRelH>
            <wp14:sizeRelV relativeFrom="page">
              <wp14:pctHeight>0</wp14:pctHeight>
            </wp14:sizeRelV>
          </wp:anchor>
        </w:drawing>
      </w:r>
      <w:r w:rsidR="001B369C">
        <w:rPr>
          <w:rFonts w:eastAsia="Times New Roman"/>
        </w:rPr>
        <w:br w:type="page"/>
      </w:r>
    </w:p>
    <w:p w:rsidR="007C74A3" w:rsidRPr="007C74A3" w:rsidRDefault="007C74A3" w:rsidP="00DE1F01">
      <w:pPr>
        <w:pStyle w:val="Overskrift1"/>
        <w:rPr>
          <w:rFonts w:eastAsia="Times New Roman"/>
        </w:rPr>
      </w:pPr>
      <w:bookmarkStart w:id="2" w:name="_Toc97479144"/>
      <w:r w:rsidRPr="007C74A3">
        <w:rPr>
          <w:rFonts w:eastAsia="Times New Roman"/>
        </w:rPr>
        <w:lastRenderedPageBreak/>
        <w:t>Baggrund for Lokale Udviklingsplaner i Tønder Kommune</w:t>
      </w:r>
      <w:bookmarkEnd w:id="1"/>
      <w:bookmarkEnd w:id="2"/>
    </w:p>
    <w:p w:rsidR="007C74A3" w:rsidRPr="007C74A3" w:rsidRDefault="007C74A3" w:rsidP="007C74A3">
      <w:pPr>
        <w:spacing w:after="0" w:line="240" w:lineRule="auto"/>
        <w:rPr>
          <w:rFonts w:ascii="Calibri" w:eastAsia="Times New Roman" w:hAnsi="Calibri" w:cs="Calibri"/>
          <w:b/>
          <w:bCs/>
          <w:sz w:val="24"/>
          <w:szCs w:val="24"/>
        </w:rPr>
      </w:pPr>
    </w:p>
    <w:p w:rsidR="007C74A3" w:rsidRPr="00171AD6" w:rsidRDefault="007C74A3" w:rsidP="007C74A3">
      <w:pPr>
        <w:spacing w:after="0"/>
        <w:rPr>
          <w:rFonts w:eastAsia="Times New Roman" w:cstheme="minorHAnsi"/>
        </w:rPr>
      </w:pPr>
      <w:r w:rsidRPr="00171AD6">
        <w:rPr>
          <w:rFonts w:eastAsia="Times New Roman" w:cstheme="minorHAnsi"/>
        </w:rPr>
        <w:t>Landdistrikts- og Bosætnin</w:t>
      </w:r>
      <w:r w:rsidR="00FE4700">
        <w:rPr>
          <w:rFonts w:eastAsia="Times New Roman" w:cstheme="minorHAnsi"/>
        </w:rPr>
        <w:t xml:space="preserve">gsudvalget i Tønder Kommune </w:t>
      </w:r>
      <w:r w:rsidRPr="00171AD6">
        <w:rPr>
          <w:rFonts w:eastAsia="Times New Roman" w:cstheme="minorHAnsi"/>
        </w:rPr>
        <w:t>afsat</w:t>
      </w:r>
      <w:r w:rsidR="00FE4700">
        <w:rPr>
          <w:rFonts w:eastAsia="Times New Roman" w:cstheme="minorHAnsi"/>
        </w:rPr>
        <w:t>te i sin funktionsperiode 2018-2021</w:t>
      </w:r>
      <w:r w:rsidRPr="00171AD6">
        <w:rPr>
          <w:rFonts w:eastAsia="Times New Roman" w:cstheme="minorHAnsi"/>
        </w:rPr>
        <w:t xml:space="preserve"> midler til at invitere lokalområder i Tønder Kommune til at få udarbejdet lokale udviklingsplaner (LUP).</w:t>
      </w:r>
      <w:r w:rsidR="00D100DE" w:rsidRPr="00171AD6">
        <w:rPr>
          <w:rFonts w:eastAsia="Times New Roman" w:cstheme="minorHAnsi"/>
        </w:rPr>
        <w:t xml:space="preserve"> Visby Loka</w:t>
      </w:r>
      <w:r w:rsidR="00D100DE" w:rsidRPr="00171AD6">
        <w:rPr>
          <w:rFonts w:eastAsia="Times New Roman" w:cstheme="minorHAnsi"/>
        </w:rPr>
        <w:t>l</w:t>
      </w:r>
      <w:r w:rsidR="00D100DE" w:rsidRPr="00171AD6">
        <w:rPr>
          <w:rFonts w:eastAsia="Times New Roman" w:cstheme="minorHAnsi"/>
        </w:rPr>
        <w:t xml:space="preserve">råd </w:t>
      </w:r>
      <w:r w:rsidR="00DE1F01" w:rsidRPr="00171AD6">
        <w:rPr>
          <w:rFonts w:eastAsia="Times New Roman" w:cstheme="minorHAnsi"/>
        </w:rPr>
        <w:t xml:space="preserve">fik i 2020 imødekommet sin ansøgning om </w:t>
      </w:r>
      <w:r w:rsidR="00D100DE" w:rsidRPr="00171AD6">
        <w:rPr>
          <w:rFonts w:eastAsia="Times New Roman" w:cstheme="minorHAnsi"/>
        </w:rPr>
        <w:t xml:space="preserve">midler til </w:t>
      </w:r>
      <w:r w:rsidR="00DE1F01" w:rsidRPr="00171AD6">
        <w:rPr>
          <w:rFonts w:eastAsia="Times New Roman" w:cstheme="minorHAnsi"/>
        </w:rPr>
        <w:t xml:space="preserve">køb af </w:t>
      </w:r>
      <w:r w:rsidR="00D100DE" w:rsidRPr="00171AD6">
        <w:rPr>
          <w:rFonts w:eastAsia="Times New Roman" w:cstheme="minorHAnsi"/>
        </w:rPr>
        <w:t>konsulentbistand</w:t>
      </w:r>
      <w:r w:rsidR="00DE1F01" w:rsidRPr="00171AD6">
        <w:rPr>
          <w:rFonts w:eastAsia="Times New Roman" w:cstheme="minorHAnsi"/>
        </w:rPr>
        <w:t xml:space="preserve"> til udarbejdelse af udvi</w:t>
      </w:r>
      <w:r w:rsidR="00DE1F01" w:rsidRPr="00171AD6">
        <w:rPr>
          <w:rFonts w:eastAsia="Times New Roman" w:cstheme="minorHAnsi"/>
        </w:rPr>
        <w:t>k</w:t>
      </w:r>
      <w:r w:rsidR="00DE1F01" w:rsidRPr="00171AD6">
        <w:rPr>
          <w:rFonts w:eastAsia="Times New Roman" w:cstheme="minorHAnsi"/>
        </w:rPr>
        <w:t>lingsplan.</w:t>
      </w:r>
      <w:r w:rsidR="00B419E2" w:rsidRPr="00171AD6">
        <w:rPr>
          <w:rFonts w:eastAsia="Times New Roman" w:cstheme="minorHAnsi"/>
        </w:rPr>
        <w:t xml:space="preserve"> Rådgivningsfirmaet Jes </w:t>
      </w:r>
      <w:proofErr w:type="spellStart"/>
      <w:r w:rsidR="00B419E2" w:rsidRPr="00171AD6">
        <w:rPr>
          <w:rFonts w:eastAsia="Times New Roman" w:cstheme="minorHAnsi"/>
        </w:rPr>
        <w:t>Vagnby</w:t>
      </w:r>
      <w:proofErr w:type="spellEnd"/>
      <w:r w:rsidR="00B419E2" w:rsidRPr="00171AD6">
        <w:rPr>
          <w:rFonts w:eastAsia="Times New Roman" w:cstheme="minorHAnsi"/>
        </w:rPr>
        <w:t xml:space="preserve"> Arkitekter – </w:t>
      </w:r>
      <w:proofErr w:type="spellStart"/>
      <w:r w:rsidR="00B419E2" w:rsidRPr="00171AD6">
        <w:rPr>
          <w:rFonts w:eastAsia="Times New Roman" w:cstheme="minorHAnsi"/>
        </w:rPr>
        <w:t>DemokraCity</w:t>
      </w:r>
      <w:proofErr w:type="spellEnd"/>
      <w:r w:rsidR="00B419E2" w:rsidRPr="00171AD6">
        <w:rPr>
          <w:rFonts w:eastAsia="Times New Roman" w:cstheme="minorHAnsi"/>
        </w:rPr>
        <w:t xml:space="preserve"> har</w:t>
      </w:r>
      <w:r w:rsidR="00EC46DC" w:rsidRPr="00171AD6">
        <w:rPr>
          <w:rFonts w:eastAsia="Times New Roman" w:cstheme="minorHAnsi"/>
        </w:rPr>
        <w:t xml:space="preserve"> i samråd med Visby Lokalråd</w:t>
      </w:r>
      <w:r w:rsidR="00B419E2" w:rsidRPr="00171AD6">
        <w:rPr>
          <w:rFonts w:eastAsia="Times New Roman" w:cstheme="minorHAnsi"/>
        </w:rPr>
        <w:t xml:space="preserve"> </w:t>
      </w:r>
      <w:r w:rsidR="00EC46DC" w:rsidRPr="00171AD6">
        <w:rPr>
          <w:rFonts w:eastAsia="Times New Roman" w:cstheme="minorHAnsi"/>
        </w:rPr>
        <w:t>tilre</w:t>
      </w:r>
      <w:r w:rsidR="00EC46DC" w:rsidRPr="00171AD6">
        <w:rPr>
          <w:rFonts w:eastAsia="Times New Roman" w:cstheme="minorHAnsi"/>
        </w:rPr>
        <w:t>t</w:t>
      </w:r>
      <w:r w:rsidR="00EC46DC" w:rsidRPr="00171AD6">
        <w:rPr>
          <w:rFonts w:eastAsia="Times New Roman" w:cstheme="minorHAnsi"/>
        </w:rPr>
        <w:t xml:space="preserve">telagt processen, udarbejdet skriftlige opsamlinger undervejs, </w:t>
      </w:r>
      <w:proofErr w:type="spellStart"/>
      <w:r w:rsidR="00EC46DC" w:rsidRPr="00171AD6">
        <w:rPr>
          <w:rFonts w:eastAsia="Times New Roman" w:cstheme="minorHAnsi"/>
        </w:rPr>
        <w:t>faciliteret</w:t>
      </w:r>
      <w:proofErr w:type="spellEnd"/>
      <w:r w:rsidR="00EC46DC" w:rsidRPr="00171AD6">
        <w:rPr>
          <w:rFonts w:eastAsia="Times New Roman" w:cstheme="minorHAnsi"/>
        </w:rPr>
        <w:t xml:space="preserve"> borgermødet oktober 2021 og udarbejdet første udkast til udviklingsplan. </w:t>
      </w:r>
      <w:r w:rsidR="00D100DE" w:rsidRPr="00171AD6">
        <w:rPr>
          <w:rFonts w:eastAsia="Times New Roman" w:cstheme="minorHAnsi"/>
        </w:rPr>
        <w:br/>
      </w:r>
    </w:p>
    <w:p w:rsidR="007C74A3" w:rsidRPr="00171AD6" w:rsidRDefault="007C74A3" w:rsidP="007C74A3">
      <w:pPr>
        <w:spacing w:after="0"/>
        <w:rPr>
          <w:rFonts w:eastAsia="Times New Roman" w:cstheme="minorHAnsi"/>
        </w:rPr>
      </w:pPr>
      <w:r w:rsidRPr="00171AD6">
        <w:rPr>
          <w:rFonts w:eastAsia="Times New Roman" w:cstheme="minorHAnsi"/>
        </w:rPr>
        <w:t xml:space="preserve">En LUP er en plan, der beskriver, hvad borgerne vil med deres lokalsamfund, hvilke intentioner, de har for udviklingen, og hvordan de vil gennemføre dem. </w:t>
      </w:r>
      <w:proofErr w:type="spellStart"/>
      <w:r w:rsidRPr="00171AD6">
        <w:rPr>
          <w:rFonts w:eastAsia="Times New Roman" w:cstheme="minorHAnsi"/>
        </w:rPr>
        <w:t>LUP’en</w:t>
      </w:r>
      <w:proofErr w:type="spellEnd"/>
      <w:r w:rsidRPr="00171AD6">
        <w:rPr>
          <w:rFonts w:eastAsia="Times New Roman" w:cstheme="minorHAnsi"/>
        </w:rPr>
        <w:t xml:space="preserve"> samler lokalsamfundets ideer og visioner, og på baggrund af en overordnet kortlægning af de lokale stedbundne potentialer skaber den et fælles mål. </w:t>
      </w:r>
    </w:p>
    <w:p w:rsidR="007C74A3" w:rsidRPr="00171AD6" w:rsidRDefault="007C74A3" w:rsidP="007C74A3">
      <w:pPr>
        <w:spacing w:after="0"/>
        <w:rPr>
          <w:rFonts w:eastAsia="Times New Roman" w:cstheme="minorHAnsi"/>
        </w:rPr>
      </w:pPr>
    </w:p>
    <w:p w:rsidR="007C74A3" w:rsidRPr="00171AD6" w:rsidRDefault="007C74A3" w:rsidP="007C74A3">
      <w:pPr>
        <w:numPr>
          <w:ilvl w:val="0"/>
          <w:numId w:val="1"/>
        </w:numPr>
        <w:spacing w:after="0" w:line="240" w:lineRule="auto"/>
        <w:contextualSpacing/>
        <w:rPr>
          <w:rFonts w:eastAsia="Times New Roman" w:cstheme="minorHAnsi"/>
        </w:rPr>
      </w:pPr>
      <w:r w:rsidRPr="00171AD6">
        <w:rPr>
          <w:rFonts w:eastAsia="Times New Roman" w:cstheme="minorHAnsi"/>
        </w:rPr>
        <w:t xml:space="preserve">En LUP er et strategisk styringsværktøj og aftalegrundlag for et afgrænset geografisk område og for en afgrænset tidsperiode. </w:t>
      </w:r>
      <w:r w:rsidRPr="00171AD6">
        <w:rPr>
          <w:rFonts w:eastAsia="Times New Roman" w:cstheme="minorHAnsi"/>
        </w:rPr>
        <w:br/>
      </w:r>
    </w:p>
    <w:p w:rsidR="007C74A3" w:rsidRPr="00171AD6" w:rsidRDefault="007C74A3" w:rsidP="007C74A3">
      <w:pPr>
        <w:numPr>
          <w:ilvl w:val="0"/>
          <w:numId w:val="1"/>
        </w:numPr>
        <w:spacing w:after="0" w:line="240" w:lineRule="auto"/>
        <w:contextualSpacing/>
        <w:rPr>
          <w:rFonts w:eastAsia="Times New Roman" w:cstheme="minorHAnsi"/>
        </w:rPr>
      </w:pPr>
      <w:proofErr w:type="spellStart"/>
      <w:r w:rsidRPr="00171AD6">
        <w:rPr>
          <w:rFonts w:eastAsia="Times New Roman" w:cstheme="minorHAnsi"/>
        </w:rPr>
        <w:t>LUP’en</w:t>
      </w:r>
      <w:proofErr w:type="spellEnd"/>
      <w:r w:rsidRPr="00171AD6">
        <w:rPr>
          <w:rFonts w:eastAsia="Times New Roman" w:cstheme="minorHAnsi"/>
        </w:rPr>
        <w:t xml:space="preserve"> er </w:t>
      </w:r>
      <w:r w:rsidRPr="00171AD6">
        <w:rPr>
          <w:rFonts w:eastAsia="Times New Roman" w:cstheme="minorHAnsi"/>
          <w:i/>
          <w:iCs/>
        </w:rPr>
        <w:t>ikke</w:t>
      </w:r>
      <w:r w:rsidRPr="00171AD6">
        <w:rPr>
          <w:rFonts w:eastAsia="Times New Roman" w:cstheme="minorHAnsi"/>
        </w:rPr>
        <w:t xml:space="preserve"> en lovpligtig plan. Det er borgernes egen plan, og den redegør for borgernes ønsker og intentioner for udviklingen af deres lokalområde. </w:t>
      </w:r>
      <w:r w:rsidRPr="00171AD6">
        <w:rPr>
          <w:rFonts w:eastAsia="Times New Roman" w:cstheme="minorHAnsi"/>
        </w:rPr>
        <w:br/>
      </w:r>
    </w:p>
    <w:p w:rsidR="007C74A3" w:rsidRPr="00171AD6" w:rsidRDefault="007C74A3" w:rsidP="007C74A3">
      <w:pPr>
        <w:numPr>
          <w:ilvl w:val="0"/>
          <w:numId w:val="1"/>
        </w:numPr>
        <w:spacing w:after="0" w:line="240" w:lineRule="auto"/>
        <w:contextualSpacing/>
        <w:rPr>
          <w:rFonts w:eastAsia="Times New Roman" w:cstheme="minorHAnsi"/>
        </w:rPr>
      </w:pPr>
      <w:proofErr w:type="spellStart"/>
      <w:r w:rsidRPr="00171AD6">
        <w:rPr>
          <w:rFonts w:eastAsia="Times New Roman" w:cstheme="minorHAnsi"/>
        </w:rPr>
        <w:t>LUP’en</w:t>
      </w:r>
      <w:proofErr w:type="spellEnd"/>
      <w:r w:rsidRPr="00171AD6">
        <w:rPr>
          <w:rFonts w:eastAsia="Times New Roman" w:cstheme="minorHAnsi"/>
        </w:rPr>
        <w:t xml:space="preserve"> er et frivilligt og uformelt værktøj, der kan mere end blot at beskrive og styre en ønsket udvi</w:t>
      </w:r>
      <w:r w:rsidRPr="00171AD6">
        <w:rPr>
          <w:rFonts w:eastAsia="Times New Roman" w:cstheme="minorHAnsi"/>
        </w:rPr>
        <w:t>k</w:t>
      </w:r>
      <w:r w:rsidRPr="00171AD6">
        <w:rPr>
          <w:rFonts w:eastAsia="Times New Roman" w:cstheme="minorHAnsi"/>
        </w:rPr>
        <w:t xml:space="preserve">ling. Den skal også kunne inspirere og mobilisere lokale kræfter til i fællesskab at løfte en strategisk og frivillig opgave. </w:t>
      </w:r>
      <w:r w:rsidRPr="00171AD6">
        <w:rPr>
          <w:rFonts w:eastAsia="Times New Roman" w:cstheme="minorHAnsi"/>
        </w:rPr>
        <w:br/>
      </w:r>
    </w:p>
    <w:p w:rsidR="007C74A3" w:rsidRPr="00171AD6" w:rsidRDefault="007C74A3" w:rsidP="007C74A3">
      <w:pPr>
        <w:numPr>
          <w:ilvl w:val="0"/>
          <w:numId w:val="1"/>
        </w:numPr>
        <w:spacing w:after="0" w:line="240" w:lineRule="auto"/>
        <w:contextualSpacing/>
        <w:rPr>
          <w:rFonts w:eastAsia="Times New Roman" w:cstheme="minorHAnsi"/>
        </w:rPr>
      </w:pPr>
      <w:proofErr w:type="spellStart"/>
      <w:r w:rsidRPr="00171AD6">
        <w:rPr>
          <w:rFonts w:eastAsia="Times New Roman" w:cstheme="minorHAnsi"/>
        </w:rPr>
        <w:t>LUP’en</w:t>
      </w:r>
      <w:proofErr w:type="spellEnd"/>
      <w:r w:rsidRPr="00171AD6">
        <w:rPr>
          <w:rFonts w:eastAsia="Times New Roman" w:cstheme="minorHAnsi"/>
        </w:rPr>
        <w:t xml:space="preserve"> skal gøre det nemmere lokalt, kommunalt og politisk at styre og koordinere udviklingen, også når der skal prioriteres og søges midler til realiseringen af delprojekter i planen. </w:t>
      </w:r>
    </w:p>
    <w:p w:rsidR="00D100DE" w:rsidRPr="00171AD6" w:rsidRDefault="00D100DE" w:rsidP="00D100DE">
      <w:pPr>
        <w:spacing w:after="0" w:line="240" w:lineRule="auto"/>
        <w:contextualSpacing/>
        <w:rPr>
          <w:rFonts w:eastAsia="Times New Roman" w:cstheme="minorHAnsi"/>
        </w:rPr>
      </w:pPr>
    </w:p>
    <w:p w:rsidR="001E0A50" w:rsidRDefault="001E0A50" w:rsidP="001E0A50">
      <w:r>
        <w:t xml:space="preserve">Vi har valgt at </w:t>
      </w:r>
      <w:r w:rsidR="006A7368">
        <w:t xml:space="preserve">udgive vores </w:t>
      </w:r>
      <w:r>
        <w:t xml:space="preserve">lokale udviklingsplan </w:t>
      </w:r>
      <w:r w:rsidR="006A7368">
        <w:t xml:space="preserve">for Visby </w:t>
      </w:r>
      <w:r w:rsidR="0012516B">
        <w:t>i to</w:t>
      </w:r>
      <w:r>
        <w:t xml:space="preserve"> dele:</w:t>
      </w:r>
    </w:p>
    <w:p w:rsidR="001E0A50" w:rsidRDefault="00027035" w:rsidP="001E0A50">
      <w:pPr>
        <w:ind w:left="360"/>
      </w:pPr>
      <w:r>
        <w:rPr>
          <w:b/>
        </w:rPr>
        <w:t>Del 1 Lokal U</w:t>
      </w:r>
      <w:r w:rsidR="001E0A50" w:rsidRPr="0092760C">
        <w:rPr>
          <w:b/>
        </w:rPr>
        <w:t>dviklingsplan 2022</w:t>
      </w:r>
      <w:r w:rsidR="001E0A50">
        <w:br/>
        <w:t>Denne del indeholder handlingsplanen og vil blive revideret en gang årligt</w:t>
      </w:r>
      <w:r w:rsidR="006A7368">
        <w:t xml:space="preserve"> </w:t>
      </w:r>
      <w:r w:rsidR="001E0A50">
        <w:t>efterhånden som nogle akt</w:t>
      </w:r>
      <w:r w:rsidR="001E0A50">
        <w:t>i</w:t>
      </w:r>
      <w:r w:rsidR="001E0A50">
        <w:t>viteter afsluttes eller nedprioriteres og andre påbegyndes eller opprioriteres.</w:t>
      </w:r>
    </w:p>
    <w:p w:rsidR="0012516B" w:rsidRDefault="001E0A50" w:rsidP="0012516B">
      <w:pPr>
        <w:ind w:left="360"/>
      </w:pPr>
      <w:r>
        <w:rPr>
          <w:b/>
        </w:rPr>
        <w:t>Del 2 Procesbeskrivelse og idékatalog</w:t>
      </w:r>
      <w:r>
        <w:rPr>
          <w:b/>
        </w:rPr>
        <w:br/>
      </w:r>
      <w:r>
        <w:t>Denne del indeholder en beskrivelse af hele forløbet fra opstart i efteråret 2020 til den færdige udvi</w:t>
      </w:r>
      <w:r>
        <w:t>k</w:t>
      </w:r>
      <w:r>
        <w:t>lingsplan i foråret 2022. Del 2 omfatter også en oversigt over alle de indkomne idéer og kommentarer fra processen og er derfor temmelig omfattende. Det er her aktiviteterne i denne første og de efterfø</w:t>
      </w:r>
      <w:r>
        <w:t>l</w:t>
      </w:r>
      <w:r>
        <w:t>gende udviklingsplaner har rod.</w:t>
      </w:r>
    </w:p>
    <w:p w:rsidR="0012516B" w:rsidRPr="0012516B" w:rsidRDefault="00FE4700" w:rsidP="0012516B">
      <w:r>
        <w:t xml:space="preserve">Udviklingsplanen baserer sig også på Visbys historie, kultur og aktuelle vilkår og forudsætninger. Vi har valgt ikke at skrive det ind i selve Udviklingsplanen, men henviser i stedet til </w:t>
      </w:r>
      <w:r w:rsidR="00A17BE6">
        <w:t xml:space="preserve">information samlet på </w:t>
      </w:r>
      <w:r>
        <w:t>Visby</w:t>
      </w:r>
      <w:r w:rsidR="00954E6D">
        <w:t xml:space="preserve">s </w:t>
      </w:r>
      <w:r w:rsidR="0012516B">
        <w:t>hjemmesi</w:t>
      </w:r>
      <w:r>
        <w:t>de</w:t>
      </w:r>
      <w:r w:rsidR="0012516B">
        <w:t xml:space="preserve"> </w:t>
      </w:r>
      <w:hyperlink r:id="rId16" w:history="1">
        <w:r w:rsidR="0012516B" w:rsidRPr="002647B7">
          <w:rPr>
            <w:rStyle w:val="Hyperlink"/>
          </w:rPr>
          <w:t>www.visbynet.dk</w:t>
        </w:r>
      </w:hyperlink>
      <w:r w:rsidR="0012516B">
        <w:t xml:space="preserve"> </w:t>
      </w:r>
      <w:r w:rsidR="00A17BE6">
        <w:t>. Her findes både historisk og aktuel information om eksempelvis foreninger, virksomheder, seværdigheder, afstand til forskellige servicefaciliteter, overnatningsmuligheder, lokale n</w:t>
      </w:r>
      <w:r w:rsidR="00A17BE6">
        <w:t>y</w:t>
      </w:r>
      <w:r w:rsidR="00A17BE6">
        <w:t xml:space="preserve">heder og en arrangementskalender. De samme informationer er tilgængelige i den tilhørende </w:t>
      </w:r>
      <w:proofErr w:type="spellStart"/>
      <w:r w:rsidR="00A17BE6">
        <w:t>app</w:t>
      </w:r>
      <w:proofErr w:type="spellEnd"/>
      <w:r w:rsidR="00A17BE6">
        <w:t xml:space="preserve"> Infoland version 2.</w:t>
      </w:r>
      <w:r w:rsidR="00BC0638">
        <w:t xml:space="preserve"> </w:t>
      </w:r>
      <w:r w:rsidR="00BC0638">
        <w:br/>
      </w:r>
    </w:p>
    <w:p w:rsidR="001E0A50" w:rsidRDefault="001E0A50" w:rsidP="001E0A50">
      <w:pPr>
        <w:pStyle w:val="Overskrift1"/>
        <w:rPr>
          <w:rFonts w:eastAsia="Times New Roman"/>
        </w:rPr>
      </w:pPr>
      <w:bookmarkStart w:id="3" w:name="_Toc97479145"/>
      <w:r>
        <w:rPr>
          <w:rFonts w:eastAsia="Times New Roman"/>
        </w:rPr>
        <w:lastRenderedPageBreak/>
        <w:t>Den bærende kultur for Visbys fortsatte udvikling</w:t>
      </w:r>
      <w:bookmarkEnd w:id="3"/>
      <w:r>
        <w:rPr>
          <w:rFonts w:eastAsia="Times New Roman"/>
        </w:rPr>
        <w:br/>
      </w:r>
    </w:p>
    <w:p w:rsidR="001E0A50" w:rsidRDefault="001E0A50" w:rsidP="001E0A50">
      <w:pPr>
        <w:rPr>
          <w:sz w:val="24"/>
          <w:szCs w:val="24"/>
        </w:rPr>
      </w:pPr>
      <w:r>
        <w:t xml:space="preserve">Visby er et gammelt landsbysamfund med tradition for stærke fællesskaber og nytænkende indbyggere. </w:t>
      </w:r>
      <w:r>
        <w:br/>
      </w:r>
      <w:r>
        <w:rPr>
          <w:sz w:val="24"/>
          <w:szCs w:val="24"/>
        </w:rPr>
        <w:t>Vi har et stærkt lokalt sammenhold, hvilket giver ejerskab til byens udvikling. Sammenholdet og ønsket om at bevare et levende landsbysamfund giver resultater. Visby Park har takket være il</w:t>
      </w:r>
      <w:r>
        <w:rPr>
          <w:sz w:val="24"/>
          <w:szCs w:val="24"/>
        </w:rPr>
        <w:t>d</w:t>
      </w:r>
      <w:r>
        <w:rPr>
          <w:sz w:val="24"/>
          <w:szCs w:val="24"/>
        </w:rPr>
        <w:t xml:space="preserve">sjæle overlevet to kommunalreformer, og </w:t>
      </w:r>
      <w:r w:rsidR="00A174D6">
        <w:rPr>
          <w:sz w:val="24"/>
          <w:szCs w:val="24"/>
        </w:rPr>
        <w:t xml:space="preserve">den videreføres nu af Lokalrådet og </w:t>
      </w:r>
      <w:r>
        <w:rPr>
          <w:sz w:val="24"/>
          <w:szCs w:val="24"/>
        </w:rPr>
        <w:t>frivillige i samarbe</w:t>
      </w:r>
      <w:r>
        <w:rPr>
          <w:sz w:val="24"/>
          <w:szCs w:val="24"/>
        </w:rPr>
        <w:t>j</w:t>
      </w:r>
      <w:r>
        <w:rPr>
          <w:sz w:val="24"/>
          <w:szCs w:val="24"/>
        </w:rPr>
        <w:t xml:space="preserve">de med Tønder Kommune. Da Brugsen lukkede umiddelbart før sit 150 års jubilæum, investerede byens borgere i anparter, så butikken </w:t>
      </w:r>
      <w:r w:rsidR="003F1740">
        <w:rPr>
          <w:sz w:val="24"/>
          <w:szCs w:val="24"/>
        </w:rPr>
        <w:t xml:space="preserve">fra 2020 </w:t>
      </w:r>
      <w:r>
        <w:rPr>
          <w:sz w:val="24"/>
          <w:szCs w:val="24"/>
        </w:rPr>
        <w:t>kunne videreføres som Min Købmand, og en lille gruppe frivillige går nu til hånde i butikken.</w:t>
      </w:r>
      <w:r w:rsidR="003F1740">
        <w:rPr>
          <w:sz w:val="24"/>
          <w:szCs w:val="24"/>
        </w:rPr>
        <w:t xml:space="preserve"> I Visby Frivillige Brandværn udfylder generation efter generation deres samfundsmæssige vigtige tjeneste for byen og omkringliggende områder.</w:t>
      </w:r>
    </w:p>
    <w:p w:rsidR="001E0A50" w:rsidRPr="001B369C" w:rsidRDefault="00A174D6" w:rsidP="001E0A50">
      <w:r>
        <w:rPr>
          <w:sz w:val="24"/>
          <w:szCs w:val="24"/>
        </w:rPr>
        <w:t xml:space="preserve">Der findes </w:t>
      </w:r>
      <w:r w:rsidR="001E0A50">
        <w:rPr>
          <w:sz w:val="24"/>
          <w:szCs w:val="24"/>
        </w:rPr>
        <w:t>en række hån</w:t>
      </w:r>
      <w:r>
        <w:rPr>
          <w:sz w:val="24"/>
          <w:szCs w:val="24"/>
        </w:rPr>
        <w:t xml:space="preserve">dværkserhverv i byen. Rundt om Visby </w:t>
      </w:r>
      <w:r w:rsidR="001E0A50">
        <w:rPr>
          <w:sz w:val="24"/>
          <w:szCs w:val="24"/>
        </w:rPr>
        <w:t>har vi store landbrug og landbrug</w:t>
      </w:r>
      <w:r w:rsidR="001E0A50">
        <w:rPr>
          <w:sz w:val="24"/>
          <w:szCs w:val="24"/>
        </w:rPr>
        <w:t>s</w:t>
      </w:r>
      <w:r w:rsidR="001E0A50">
        <w:rPr>
          <w:sz w:val="24"/>
          <w:szCs w:val="24"/>
        </w:rPr>
        <w:t>jord. Der er altid en, der kan stille sin kunnen, sin traktor eller en gravemaskine til rådighed, når byen har brug for det.</w:t>
      </w:r>
      <w:r w:rsidR="006A7368">
        <w:rPr>
          <w:sz w:val="24"/>
          <w:szCs w:val="24"/>
        </w:rPr>
        <w:t xml:space="preserve"> Det er typisk handling og ikke lange teoretiske processer, der karakteriserer samarbejdet.</w:t>
      </w:r>
    </w:p>
    <w:p w:rsidR="00C730E3" w:rsidRDefault="00977376" w:rsidP="00977376">
      <w:pPr>
        <w:tabs>
          <w:tab w:val="left" w:pos="7875"/>
        </w:tabs>
        <w:rPr>
          <w:sz w:val="24"/>
          <w:szCs w:val="24"/>
        </w:rPr>
      </w:pPr>
      <w:r>
        <w:rPr>
          <w:sz w:val="24"/>
          <w:szCs w:val="24"/>
        </w:rPr>
        <w:t>Visby har mange foreninger og klubber, og der er aktivitetsmuligheder for alle generationer.</w:t>
      </w:r>
      <w:r w:rsidR="003F1740">
        <w:rPr>
          <w:sz w:val="24"/>
          <w:szCs w:val="24"/>
        </w:rPr>
        <w:t xml:space="preserve"> Vilk</w:t>
      </w:r>
      <w:r w:rsidR="003F1740">
        <w:rPr>
          <w:sz w:val="24"/>
          <w:szCs w:val="24"/>
        </w:rPr>
        <w:t>å</w:t>
      </w:r>
      <w:r w:rsidR="003F1740">
        <w:rPr>
          <w:sz w:val="24"/>
          <w:szCs w:val="24"/>
        </w:rPr>
        <w:t>rene er, at vi må yde for at nyde. Forældre må engagere sig som ledere og instruktører, hvis bø</w:t>
      </w:r>
      <w:r w:rsidR="003F1740">
        <w:rPr>
          <w:sz w:val="24"/>
          <w:szCs w:val="24"/>
        </w:rPr>
        <w:t>r</w:t>
      </w:r>
      <w:r w:rsidR="003F1740">
        <w:rPr>
          <w:sz w:val="24"/>
          <w:szCs w:val="24"/>
        </w:rPr>
        <w:t xml:space="preserve">nene skal kunne gå til idræt og spejder. </w:t>
      </w:r>
      <w:r w:rsidR="00C730E3">
        <w:rPr>
          <w:sz w:val="24"/>
          <w:szCs w:val="24"/>
        </w:rPr>
        <w:t>Seniorerne må selv arrangere de foredrag og sociale aktiv</w:t>
      </w:r>
      <w:r w:rsidR="00C730E3">
        <w:rPr>
          <w:sz w:val="24"/>
          <w:szCs w:val="24"/>
        </w:rPr>
        <w:t>i</w:t>
      </w:r>
      <w:r w:rsidR="00C730E3">
        <w:rPr>
          <w:sz w:val="24"/>
          <w:szCs w:val="24"/>
        </w:rPr>
        <w:t xml:space="preserve">teter, de ønsker at deltage i. </w:t>
      </w:r>
      <w:r w:rsidR="003F1740">
        <w:rPr>
          <w:sz w:val="24"/>
          <w:szCs w:val="24"/>
        </w:rPr>
        <w:t>Forsamlingshusets bestyrelse må søge fonde og lave håndværksmæ</w:t>
      </w:r>
      <w:r w:rsidR="003F1740">
        <w:rPr>
          <w:sz w:val="24"/>
          <w:szCs w:val="24"/>
        </w:rPr>
        <w:t>s</w:t>
      </w:r>
      <w:r w:rsidR="003F1740">
        <w:rPr>
          <w:sz w:val="24"/>
          <w:szCs w:val="24"/>
        </w:rPr>
        <w:t xml:space="preserve">sigt arbejde for at </w:t>
      </w:r>
      <w:r w:rsidR="008223E5">
        <w:rPr>
          <w:sz w:val="24"/>
          <w:szCs w:val="24"/>
        </w:rPr>
        <w:t xml:space="preserve">landsdelens ældste forsamlingshus fortsat kan være aktivt. Foreningerne må selv koordinere anvendelsen af de tidligere skolebygninger. </w:t>
      </w:r>
    </w:p>
    <w:p w:rsidR="00567F12" w:rsidRDefault="00C730E3" w:rsidP="000E1EBB">
      <w:pPr>
        <w:tabs>
          <w:tab w:val="left" w:pos="7875"/>
        </w:tabs>
        <w:rPr>
          <w:rFonts w:asciiTheme="majorHAnsi" w:eastAsia="Times New Roman" w:hAnsiTheme="majorHAnsi" w:cstheme="majorBidi"/>
          <w:b/>
          <w:bCs/>
          <w:color w:val="365F91" w:themeColor="accent1" w:themeShade="BF"/>
          <w:sz w:val="28"/>
          <w:szCs w:val="28"/>
        </w:rPr>
      </w:pPr>
      <w:r>
        <w:rPr>
          <w:sz w:val="24"/>
          <w:szCs w:val="24"/>
        </w:rPr>
        <w:t xml:space="preserve">Vi </w:t>
      </w:r>
      <w:r w:rsidR="00851A61">
        <w:rPr>
          <w:sz w:val="24"/>
          <w:szCs w:val="24"/>
        </w:rPr>
        <w:t>står sammen og får ting til at ske,</w:t>
      </w:r>
      <w:r w:rsidR="008223E5">
        <w:rPr>
          <w:sz w:val="24"/>
          <w:szCs w:val="24"/>
        </w:rPr>
        <w:t xml:space="preserve"> for vi holder me</w:t>
      </w:r>
      <w:r>
        <w:rPr>
          <w:sz w:val="24"/>
          <w:szCs w:val="24"/>
        </w:rPr>
        <w:t>get af vores lille lokalsamfund. Vi har en ku</w:t>
      </w:r>
      <w:r>
        <w:rPr>
          <w:sz w:val="24"/>
          <w:szCs w:val="24"/>
        </w:rPr>
        <w:t>l</w:t>
      </w:r>
      <w:r>
        <w:rPr>
          <w:sz w:val="24"/>
          <w:szCs w:val="24"/>
        </w:rPr>
        <w:t xml:space="preserve">tur, hvor kendskab og venskab opstår på tværs af generationer flettet sammen af interesser. </w:t>
      </w:r>
      <w:r w:rsidR="000E1EBB">
        <w:rPr>
          <w:sz w:val="24"/>
          <w:szCs w:val="24"/>
        </w:rPr>
        <w:t>Real</w:t>
      </w:r>
      <w:r w:rsidR="000E1EBB">
        <w:rPr>
          <w:sz w:val="24"/>
          <w:szCs w:val="24"/>
        </w:rPr>
        <w:t>i</w:t>
      </w:r>
      <w:r w:rsidR="000E1EBB">
        <w:rPr>
          <w:sz w:val="24"/>
          <w:szCs w:val="24"/>
        </w:rPr>
        <w:t xml:space="preserve">seringen af Udviklingsplanen bygger på de positive synergieffekter. </w:t>
      </w:r>
      <w:r w:rsidR="000E1EBB">
        <w:rPr>
          <w:sz w:val="24"/>
          <w:szCs w:val="24"/>
        </w:rPr>
        <w:br/>
        <w:t>Men ressourcerne er ikke uudtømmelige, så d</w:t>
      </w:r>
      <w:r w:rsidR="008223E5">
        <w:rPr>
          <w:sz w:val="24"/>
          <w:szCs w:val="24"/>
        </w:rPr>
        <w:t>erfor har vi brug for politisk opmærksomhed og økonomisk støtte</w:t>
      </w:r>
      <w:r w:rsidR="00434DAC">
        <w:rPr>
          <w:sz w:val="24"/>
          <w:szCs w:val="24"/>
        </w:rPr>
        <w:t xml:space="preserve"> til de projekter, der kan medvirke til at sikre Visbys fortsatte beståen og udvi</w:t>
      </w:r>
      <w:r w:rsidR="00434DAC">
        <w:rPr>
          <w:sz w:val="24"/>
          <w:szCs w:val="24"/>
        </w:rPr>
        <w:t>k</w:t>
      </w:r>
      <w:r w:rsidR="00434DAC">
        <w:rPr>
          <w:sz w:val="24"/>
          <w:szCs w:val="24"/>
        </w:rPr>
        <w:t>ling.</w:t>
      </w:r>
      <w:r w:rsidR="00567F12">
        <w:rPr>
          <w:rFonts w:eastAsia="Times New Roman"/>
        </w:rPr>
        <w:br w:type="page"/>
      </w:r>
    </w:p>
    <w:p w:rsidR="001E0A50" w:rsidRPr="005E134A" w:rsidRDefault="00434DAC" w:rsidP="005E134A">
      <w:pPr>
        <w:pStyle w:val="Overskrift1"/>
      </w:pPr>
      <w:bookmarkStart w:id="4" w:name="_Toc97479146"/>
      <w:r w:rsidRPr="005E134A">
        <w:lastRenderedPageBreak/>
        <w:t xml:space="preserve">Visbys </w:t>
      </w:r>
      <w:r w:rsidR="00851A61">
        <w:t xml:space="preserve">demografiske </w:t>
      </w:r>
      <w:r w:rsidRPr="005E134A">
        <w:t>udfordring</w:t>
      </w:r>
      <w:bookmarkEnd w:id="4"/>
    </w:p>
    <w:p w:rsidR="00567F12" w:rsidRDefault="002C1DC2" w:rsidP="00434DAC">
      <w:r>
        <w:br/>
      </w:r>
      <w:r w:rsidR="00F43871">
        <w:t>Befolkningsnedgangen og den demografiske udvikling med færre børn og flere ældre har i flere år været en af de største udfordringer i Tønder Kommune og er det også i Visby.</w:t>
      </w:r>
    </w:p>
    <w:p w:rsidR="00567F12" w:rsidRDefault="00F43871" w:rsidP="00434DAC">
      <w:r>
        <w:t>Befolkningstallet i Visby Sogn er fra 1. januar 2012 til 1. januar 2021 faldet fra 591 til 569 indbyggere, sv</w:t>
      </w:r>
      <w:r>
        <w:t>a</w:t>
      </w:r>
      <w:r>
        <w:t xml:space="preserve">rende til et fald </w:t>
      </w:r>
      <w:r w:rsidR="009D6C81">
        <w:t xml:space="preserve">på </w:t>
      </w:r>
      <w:r w:rsidR="00C27EA2">
        <w:t xml:space="preserve">22 personer eller </w:t>
      </w:r>
      <w:r w:rsidR="0006148A">
        <w:t xml:space="preserve">3,7 %. </w:t>
      </w:r>
      <w:r w:rsidR="00107A90">
        <w:t>Ved indgangen til 2022 var antallet faldet yderligere til 565 in</w:t>
      </w:r>
      <w:r w:rsidR="00107A90">
        <w:t>d</w:t>
      </w:r>
      <w:r w:rsidR="00107A90">
        <w:t xml:space="preserve">byggere. </w:t>
      </w:r>
      <w:r w:rsidR="009D6C81">
        <w:t>Det er ikke mange personer, men i et så l</w:t>
      </w:r>
      <w:r w:rsidR="00567F12">
        <w:t>ille samfund afgør få personer</w:t>
      </w:r>
      <w:r w:rsidR="009D6C81">
        <w:t>, om der er grundlag for en given aktivitet eller ej. Visby Skole blev</w:t>
      </w:r>
      <w:r w:rsidR="00567F12">
        <w:t xml:space="preserve"> sammen med en række andre skoler i kommunen</w:t>
      </w:r>
      <w:r w:rsidR="009D6C81">
        <w:t xml:space="preserve"> nedlagt i </w:t>
      </w:r>
      <w:r w:rsidR="00567F12">
        <w:t xml:space="preserve">2011 på grund af lavt elevtal. For tiden er der mange børn i daginstitutionen Visby Børnehus, men det gør en enorm forskel for bæredygtigheden, om der i sognet fødes 11 børn som i 2016 eller tre som i 2020. </w:t>
      </w:r>
      <w:r w:rsidR="00DA0CE9">
        <w:t xml:space="preserve">Der skal være både spillere og trænere nok til et fodboldhold. </w:t>
      </w:r>
      <w:r w:rsidR="000E1EBB">
        <w:t>Der skal være mennesker nok til at kunne bevare variati</w:t>
      </w:r>
      <w:r w:rsidR="000E1EBB">
        <w:t>o</w:t>
      </w:r>
      <w:r w:rsidR="000E1EBB">
        <w:t xml:space="preserve">nen i fritidstilbuddene for børn og voksne, og grundlaget for byfest og fællesspisninger. </w:t>
      </w:r>
      <w:r w:rsidR="005E134A">
        <w:t xml:space="preserve">Og der skal være kunder nok, til at købmandsbutikken kan løbe rundt. </w:t>
      </w:r>
      <w:r w:rsidR="00567F12">
        <w:t>Derfor er det afgørende for Visbys fremtidige udvi</w:t>
      </w:r>
      <w:r w:rsidR="00567F12">
        <w:t>k</w:t>
      </w:r>
      <w:r w:rsidR="00567F12">
        <w:t>ling, at vi kan fastholde beboerne og tiltrække flere.</w:t>
      </w:r>
    </w:p>
    <w:p w:rsidR="00107A90" w:rsidRDefault="002707F7" w:rsidP="00107A90">
      <w:pPr>
        <w:jc w:val="center"/>
      </w:pPr>
      <w:r>
        <w:rPr>
          <w:noProof/>
          <w:lang w:eastAsia="da-DK"/>
        </w:rPr>
        <w:drawing>
          <wp:inline distT="0" distB="0" distL="0" distR="0" wp14:anchorId="2BA76D5B" wp14:editId="12B75D2F">
            <wp:extent cx="5153025" cy="2790826"/>
            <wp:effectExtent l="0" t="0" r="9525" b="9525"/>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3A6B" w:rsidRDefault="00B23A6B" w:rsidP="00B23A6B">
      <w:r>
        <w:t xml:space="preserve">Lige så snart børnene starter i skole, kommer de til at tilbringe dagen uden for Visby, hvad enten de går i 0. klasse eller en ungdomsuddannelse.  Jo ældre de bliver, jo flere fritidsaktiviteter og jo mere tid tilbringes sammen med kammerater i skolebyerne. </w:t>
      </w:r>
    </w:p>
    <w:p w:rsidR="00B23A6B" w:rsidRDefault="00B23A6B" w:rsidP="00B23A6B">
      <w:r>
        <w:t>Det er fint</w:t>
      </w:r>
      <w:r w:rsidR="005E134A">
        <w:t xml:space="preserve"> og naturligt</w:t>
      </w:r>
      <w:r>
        <w:t>, men en udfordring, når det udhuler grundlaget for aktiviteter og samvær for de børn og unge, der helst opholder sig i Visby.</w:t>
      </w:r>
    </w:p>
    <w:p w:rsidR="00DA0CE9" w:rsidRDefault="00DA0CE9" w:rsidP="002C1DC2">
      <w:pPr>
        <w:rPr>
          <w:rFonts w:eastAsia="Times New Roman" w:cstheme="minorHAnsi"/>
        </w:rPr>
      </w:pPr>
      <w:r>
        <w:rPr>
          <w:rFonts w:eastAsia="Times New Roman" w:cstheme="minorHAnsi"/>
        </w:rPr>
        <w:t>Unge mennesker vil ofte flytte fra Visby, når de skal tage en uddannelse. Udfordringen er at få nogle af dem til at flytte tilbage efter endt uddannelse.</w:t>
      </w:r>
      <w:r w:rsidR="002C1DC2">
        <w:rPr>
          <w:rFonts w:eastAsia="Times New Roman" w:cstheme="minorHAnsi"/>
        </w:rPr>
        <w:t xml:space="preserve"> </w:t>
      </w:r>
      <w:r w:rsidR="002C1DC2">
        <w:rPr>
          <w:rFonts w:eastAsia="Times New Roman" w:cstheme="minorHAnsi"/>
        </w:rPr>
        <w:br/>
      </w:r>
      <w:r w:rsidR="002C1DC2">
        <w:rPr>
          <w:rFonts w:eastAsia="Times New Roman" w:cstheme="minorHAnsi"/>
        </w:rPr>
        <w:br/>
      </w:r>
      <w:r>
        <w:rPr>
          <w:rFonts w:eastAsia="Times New Roman" w:cstheme="minorHAnsi"/>
        </w:rPr>
        <w:t>Visby har ingen botilbud til mennesker, der er særligt plejekrævende på grund af alder eller sygdom, så de flytter til egnede boliger og plejecentre i andre sogne.</w:t>
      </w:r>
      <w:r w:rsidR="002C1DC2">
        <w:rPr>
          <w:rFonts w:eastAsia="Times New Roman" w:cstheme="minorHAnsi"/>
        </w:rPr>
        <w:t xml:space="preserve"> Der er ikke grundlag for sådanne tilbud i Visby.</w:t>
      </w:r>
    </w:p>
    <w:p w:rsidR="0063189F" w:rsidRDefault="0063189F" w:rsidP="007A3424">
      <w:pPr>
        <w:pStyle w:val="Overskrift1"/>
        <w:rPr>
          <w:rFonts w:eastAsia="Times New Roman"/>
        </w:rPr>
      </w:pPr>
      <w:bookmarkStart w:id="5" w:name="_Toc97479147"/>
      <w:r>
        <w:rPr>
          <w:rFonts w:eastAsia="Times New Roman"/>
        </w:rPr>
        <w:lastRenderedPageBreak/>
        <w:t>Målgrupper for</w:t>
      </w:r>
      <w:r w:rsidR="007A3424">
        <w:rPr>
          <w:rFonts w:eastAsia="Times New Roman"/>
        </w:rPr>
        <w:t xml:space="preserve"> initiativerne i den lokale udviklingsplan</w:t>
      </w:r>
      <w:bookmarkEnd w:id="5"/>
    </w:p>
    <w:p w:rsidR="001410C3" w:rsidRDefault="001410C3" w:rsidP="001410C3">
      <w:r>
        <w:t>Tønder Kommunes Landdistrikts- og Bosætningsudvalg har for de første 10 måneder af 2021 fået udarbe</w:t>
      </w:r>
      <w:r>
        <w:t>j</w:t>
      </w:r>
      <w:r>
        <w:t>det statistik for befolkningsbevægelserne i kommunens sogne. For Visby sogns vedkommende viser stat</w:t>
      </w:r>
      <w:r>
        <w:t>i</w:t>
      </w:r>
      <w:r>
        <w:t xml:space="preserve">stikken, at omkring 12 % af de 569 indbyggere ved årets start er skiftet ud 10 måneder senere. </w:t>
      </w:r>
      <w:r w:rsidR="00EA2148">
        <w:t>Der er sål</w:t>
      </w:r>
      <w:r w:rsidR="00EA2148">
        <w:t>e</w:t>
      </w:r>
      <w:r w:rsidR="00EA2148">
        <w:t>des mange som af den ene eller den anden grund er villige til at rykke teltpælene op og flytte til eller fra. Derfor er der også et potentiale i at forsøge at styrke Visbys kvaliteter, så det er et lokalsamfund, folk gerne vil blive i eller flytte til.</w:t>
      </w:r>
    </w:p>
    <w:tbl>
      <w:tblPr>
        <w:tblStyle w:val="Tabel-Gitter"/>
        <w:tblW w:w="9039" w:type="dxa"/>
        <w:jc w:val="center"/>
        <w:tblLayout w:type="fixed"/>
        <w:tblLook w:val="04A0" w:firstRow="1" w:lastRow="0" w:firstColumn="1" w:lastColumn="0" w:noHBand="0" w:noVBand="1"/>
      </w:tblPr>
      <w:tblGrid>
        <w:gridCol w:w="2943"/>
        <w:gridCol w:w="851"/>
        <w:gridCol w:w="2835"/>
        <w:gridCol w:w="992"/>
        <w:gridCol w:w="1418"/>
      </w:tblGrid>
      <w:tr w:rsidR="0063189F" w:rsidRPr="007A3424" w:rsidTr="00107A90">
        <w:trPr>
          <w:jc w:val="center"/>
        </w:trPr>
        <w:tc>
          <w:tcPr>
            <w:tcW w:w="3794" w:type="dxa"/>
            <w:gridSpan w:val="2"/>
            <w:shd w:val="clear" w:color="auto" w:fill="C6D9F1" w:themeFill="text2" w:themeFillTint="33"/>
            <w:vAlign w:val="center"/>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Tilgang</w:t>
            </w:r>
            <w:r w:rsidR="001410C3">
              <w:rPr>
                <w:noProof/>
                <w:sz w:val="20"/>
                <w:szCs w:val="20"/>
                <w:lang w:eastAsia="da-DK"/>
              </w:rPr>
              <w:t xml:space="preserve"> 01.01.21- 31.10.21</w:t>
            </w:r>
          </w:p>
        </w:tc>
        <w:tc>
          <w:tcPr>
            <w:tcW w:w="3827" w:type="dxa"/>
            <w:gridSpan w:val="2"/>
            <w:shd w:val="clear" w:color="auto" w:fill="C6D9F1" w:themeFill="text2" w:themeFillTint="33"/>
            <w:vAlign w:val="center"/>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Afgang</w:t>
            </w:r>
            <w:r w:rsidR="001410C3">
              <w:rPr>
                <w:noProof/>
                <w:sz w:val="20"/>
                <w:szCs w:val="20"/>
                <w:lang w:eastAsia="da-DK"/>
              </w:rPr>
              <w:t xml:space="preserve"> 01.01.21-31.10.21</w:t>
            </w:r>
          </w:p>
        </w:tc>
        <w:tc>
          <w:tcPr>
            <w:tcW w:w="1418" w:type="dxa"/>
            <w:shd w:val="clear" w:color="auto" w:fill="C6D9F1" w:themeFill="text2" w:themeFillTint="33"/>
            <w:vAlign w:val="center"/>
          </w:tcPr>
          <w:p w:rsidR="0063189F" w:rsidRPr="007A3424" w:rsidRDefault="0063189F" w:rsidP="008A716F">
            <w:pPr>
              <w:spacing w:before="100" w:beforeAutospacing="1" w:after="100" w:afterAutospacing="1"/>
              <w:jc w:val="center"/>
              <w:rPr>
                <w:b/>
                <w:noProof/>
                <w:sz w:val="20"/>
                <w:szCs w:val="20"/>
                <w:lang w:eastAsia="da-DK"/>
              </w:rPr>
            </w:pPr>
            <w:r w:rsidRPr="007A3424">
              <w:rPr>
                <w:b/>
                <w:noProof/>
                <w:sz w:val="20"/>
                <w:szCs w:val="20"/>
                <w:lang w:eastAsia="da-DK"/>
              </w:rPr>
              <w:t>difference</w:t>
            </w:r>
          </w:p>
        </w:tc>
      </w:tr>
      <w:tr w:rsidR="0063189F" w:rsidRPr="007A3424" w:rsidTr="00107A90">
        <w:trPr>
          <w:jc w:val="center"/>
        </w:trPr>
        <w:tc>
          <w:tcPr>
            <w:tcW w:w="2943" w:type="dxa"/>
          </w:tcPr>
          <w:p w:rsidR="0063189F" w:rsidRPr="007A3424" w:rsidRDefault="0063189F" w:rsidP="00107A90">
            <w:pPr>
              <w:spacing w:before="100" w:beforeAutospacing="1" w:after="100" w:afterAutospacing="1"/>
              <w:rPr>
                <w:noProof/>
                <w:sz w:val="20"/>
                <w:szCs w:val="20"/>
                <w:lang w:eastAsia="da-DK"/>
              </w:rPr>
            </w:pPr>
            <w:r w:rsidRPr="007A3424">
              <w:rPr>
                <w:noProof/>
                <w:sz w:val="20"/>
                <w:szCs w:val="20"/>
                <w:lang w:eastAsia="da-DK"/>
              </w:rPr>
              <w:t>fødsler</w:t>
            </w:r>
          </w:p>
        </w:tc>
        <w:tc>
          <w:tcPr>
            <w:tcW w:w="851"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6</w:t>
            </w:r>
          </w:p>
        </w:tc>
        <w:tc>
          <w:tcPr>
            <w:tcW w:w="2835"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dødsfald</w:t>
            </w:r>
          </w:p>
        </w:tc>
        <w:tc>
          <w:tcPr>
            <w:tcW w:w="992"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3</w:t>
            </w:r>
          </w:p>
        </w:tc>
        <w:tc>
          <w:tcPr>
            <w:tcW w:w="1418"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3</w:t>
            </w:r>
          </w:p>
        </w:tc>
      </w:tr>
      <w:tr w:rsidR="0063189F" w:rsidRPr="007A3424" w:rsidTr="00107A90">
        <w:trPr>
          <w:jc w:val="center"/>
        </w:trPr>
        <w:tc>
          <w:tcPr>
            <w:tcW w:w="2943"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intern tilflytning i kommunen</w:t>
            </w:r>
          </w:p>
        </w:tc>
        <w:tc>
          <w:tcPr>
            <w:tcW w:w="851"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35</w:t>
            </w:r>
          </w:p>
        </w:tc>
        <w:tc>
          <w:tcPr>
            <w:tcW w:w="2835"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intern fraflytning i kommunen</w:t>
            </w:r>
          </w:p>
        </w:tc>
        <w:tc>
          <w:tcPr>
            <w:tcW w:w="992"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52</w:t>
            </w:r>
          </w:p>
        </w:tc>
        <w:tc>
          <w:tcPr>
            <w:tcW w:w="1418"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- 17</w:t>
            </w:r>
          </w:p>
        </w:tc>
      </w:tr>
      <w:tr w:rsidR="0063189F" w:rsidRPr="007A3424" w:rsidTr="00107A90">
        <w:trPr>
          <w:jc w:val="center"/>
        </w:trPr>
        <w:tc>
          <w:tcPr>
            <w:tcW w:w="2943"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tilflytning fra andre kommuner</w:t>
            </w:r>
          </w:p>
        </w:tc>
        <w:tc>
          <w:tcPr>
            <w:tcW w:w="851"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17</w:t>
            </w:r>
          </w:p>
        </w:tc>
        <w:tc>
          <w:tcPr>
            <w:tcW w:w="2835"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fraflytning til andre kommuner</w:t>
            </w:r>
          </w:p>
        </w:tc>
        <w:tc>
          <w:tcPr>
            <w:tcW w:w="992"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11</w:t>
            </w:r>
          </w:p>
        </w:tc>
        <w:tc>
          <w:tcPr>
            <w:tcW w:w="1418"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6</w:t>
            </w:r>
          </w:p>
        </w:tc>
      </w:tr>
      <w:tr w:rsidR="0063189F" w:rsidRPr="007A3424" w:rsidTr="00107A90">
        <w:trPr>
          <w:jc w:val="center"/>
        </w:trPr>
        <w:tc>
          <w:tcPr>
            <w:tcW w:w="2943" w:type="dxa"/>
            <w:vAlign w:val="center"/>
          </w:tcPr>
          <w:p w:rsidR="0063189F" w:rsidRPr="007A3424" w:rsidRDefault="0063189F" w:rsidP="00107A90">
            <w:pPr>
              <w:spacing w:before="100" w:beforeAutospacing="1" w:after="100" w:afterAutospacing="1"/>
              <w:rPr>
                <w:noProof/>
                <w:sz w:val="20"/>
                <w:szCs w:val="20"/>
                <w:lang w:eastAsia="da-DK"/>
              </w:rPr>
            </w:pPr>
            <w:r w:rsidRPr="007A3424">
              <w:rPr>
                <w:noProof/>
                <w:sz w:val="20"/>
                <w:szCs w:val="20"/>
                <w:lang w:eastAsia="da-DK"/>
              </w:rPr>
              <w:t>indrejse</w:t>
            </w:r>
          </w:p>
        </w:tc>
        <w:tc>
          <w:tcPr>
            <w:tcW w:w="851"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10</w:t>
            </w:r>
          </w:p>
        </w:tc>
        <w:tc>
          <w:tcPr>
            <w:tcW w:w="2835"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udrejse</w:t>
            </w:r>
          </w:p>
        </w:tc>
        <w:tc>
          <w:tcPr>
            <w:tcW w:w="992"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2</w:t>
            </w:r>
          </w:p>
        </w:tc>
        <w:tc>
          <w:tcPr>
            <w:tcW w:w="1418"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8</w:t>
            </w:r>
          </w:p>
        </w:tc>
      </w:tr>
      <w:tr w:rsidR="0063189F" w:rsidRPr="007A3424" w:rsidTr="00107A90">
        <w:trPr>
          <w:jc w:val="center"/>
        </w:trPr>
        <w:tc>
          <w:tcPr>
            <w:tcW w:w="2943" w:type="dxa"/>
          </w:tcPr>
          <w:p w:rsidR="0063189F" w:rsidRPr="007A3424" w:rsidRDefault="0063189F" w:rsidP="008A716F">
            <w:pPr>
              <w:spacing w:before="100" w:beforeAutospacing="1" w:after="100" w:afterAutospacing="1"/>
              <w:rPr>
                <w:noProof/>
                <w:sz w:val="20"/>
                <w:szCs w:val="20"/>
                <w:lang w:eastAsia="da-DK"/>
              </w:rPr>
            </w:pPr>
          </w:p>
        </w:tc>
        <w:tc>
          <w:tcPr>
            <w:tcW w:w="851" w:type="dxa"/>
          </w:tcPr>
          <w:p w:rsidR="0063189F" w:rsidRPr="007A3424" w:rsidRDefault="0063189F" w:rsidP="008A716F">
            <w:pPr>
              <w:spacing w:before="100" w:beforeAutospacing="1" w:after="100" w:afterAutospacing="1"/>
              <w:jc w:val="center"/>
              <w:rPr>
                <w:noProof/>
                <w:sz w:val="20"/>
                <w:szCs w:val="20"/>
                <w:lang w:eastAsia="da-DK"/>
              </w:rPr>
            </w:pPr>
          </w:p>
        </w:tc>
        <w:tc>
          <w:tcPr>
            <w:tcW w:w="2835"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forsvundet</w:t>
            </w:r>
          </w:p>
        </w:tc>
        <w:tc>
          <w:tcPr>
            <w:tcW w:w="992"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w:t>
            </w:r>
          </w:p>
        </w:tc>
        <w:tc>
          <w:tcPr>
            <w:tcW w:w="1418"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w:t>
            </w:r>
          </w:p>
        </w:tc>
      </w:tr>
      <w:tr w:rsidR="0063189F" w:rsidRPr="007A3424" w:rsidTr="00107A90">
        <w:trPr>
          <w:jc w:val="center"/>
        </w:trPr>
        <w:tc>
          <w:tcPr>
            <w:tcW w:w="2943" w:type="dxa"/>
          </w:tcPr>
          <w:p w:rsidR="0063189F" w:rsidRPr="007A3424" w:rsidRDefault="0063189F" w:rsidP="008A716F">
            <w:pPr>
              <w:spacing w:before="100" w:beforeAutospacing="1" w:after="100" w:afterAutospacing="1"/>
              <w:rPr>
                <w:b/>
                <w:noProof/>
                <w:sz w:val="20"/>
                <w:szCs w:val="20"/>
                <w:lang w:eastAsia="da-DK"/>
              </w:rPr>
            </w:pPr>
            <w:r w:rsidRPr="007A3424">
              <w:rPr>
                <w:b/>
                <w:noProof/>
                <w:sz w:val="20"/>
                <w:szCs w:val="20"/>
                <w:lang w:eastAsia="da-DK"/>
              </w:rPr>
              <w:t>Samlet tilgang</w:t>
            </w:r>
          </w:p>
        </w:tc>
        <w:tc>
          <w:tcPr>
            <w:tcW w:w="851" w:type="dxa"/>
          </w:tcPr>
          <w:p w:rsidR="0063189F" w:rsidRPr="007A3424" w:rsidRDefault="0063189F" w:rsidP="008A716F">
            <w:pPr>
              <w:spacing w:before="100" w:beforeAutospacing="1" w:after="100" w:afterAutospacing="1"/>
              <w:jc w:val="center"/>
              <w:rPr>
                <w:b/>
                <w:noProof/>
                <w:sz w:val="20"/>
                <w:szCs w:val="20"/>
                <w:lang w:eastAsia="da-DK"/>
              </w:rPr>
            </w:pPr>
            <w:r w:rsidRPr="007A3424">
              <w:rPr>
                <w:b/>
                <w:noProof/>
                <w:sz w:val="20"/>
                <w:szCs w:val="20"/>
                <w:lang w:eastAsia="da-DK"/>
              </w:rPr>
              <w:t>68</w:t>
            </w:r>
          </w:p>
        </w:tc>
        <w:tc>
          <w:tcPr>
            <w:tcW w:w="2835" w:type="dxa"/>
          </w:tcPr>
          <w:p w:rsidR="0063189F" w:rsidRPr="007A3424" w:rsidRDefault="0063189F" w:rsidP="008A716F">
            <w:pPr>
              <w:spacing w:before="100" w:beforeAutospacing="1" w:after="100" w:afterAutospacing="1"/>
              <w:rPr>
                <w:b/>
                <w:noProof/>
                <w:sz w:val="20"/>
                <w:szCs w:val="20"/>
                <w:lang w:eastAsia="da-DK"/>
              </w:rPr>
            </w:pPr>
            <w:r w:rsidRPr="007A3424">
              <w:rPr>
                <w:b/>
                <w:noProof/>
                <w:sz w:val="20"/>
                <w:szCs w:val="20"/>
                <w:lang w:eastAsia="da-DK"/>
              </w:rPr>
              <w:t>Samlet afgang</w:t>
            </w:r>
          </w:p>
        </w:tc>
        <w:tc>
          <w:tcPr>
            <w:tcW w:w="992" w:type="dxa"/>
          </w:tcPr>
          <w:p w:rsidR="0063189F" w:rsidRPr="007A3424" w:rsidRDefault="0063189F" w:rsidP="008A716F">
            <w:pPr>
              <w:spacing w:before="100" w:beforeAutospacing="1" w:after="100" w:afterAutospacing="1"/>
              <w:jc w:val="center"/>
              <w:rPr>
                <w:b/>
                <w:noProof/>
                <w:sz w:val="20"/>
                <w:szCs w:val="20"/>
                <w:lang w:eastAsia="da-DK"/>
              </w:rPr>
            </w:pPr>
            <w:r w:rsidRPr="007A3424">
              <w:rPr>
                <w:b/>
                <w:noProof/>
                <w:sz w:val="20"/>
                <w:szCs w:val="20"/>
                <w:lang w:eastAsia="da-DK"/>
              </w:rPr>
              <w:t>69</w:t>
            </w:r>
          </w:p>
        </w:tc>
        <w:tc>
          <w:tcPr>
            <w:tcW w:w="1418" w:type="dxa"/>
          </w:tcPr>
          <w:p w:rsidR="0063189F" w:rsidRPr="007A3424" w:rsidRDefault="0063189F" w:rsidP="008A716F">
            <w:pPr>
              <w:spacing w:before="100" w:beforeAutospacing="1" w:after="100" w:afterAutospacing="1"/>
              <w:jc w:val="center"/>
              <w:rPr>
                <w:b/>
                <w:noProof/>
                <w:sz w:val="20"/>
                <w:szCs w:val="20"/>
                <w:lang w:eastAsia="da-DK"/>
              </w:rPr>
            </w:pPr>
            <w:r w:rsidRPr="007A3424">
              <w:rPr>
                <w:b/>
                <w:noProof/>
                <w:sz w:val="20"/>
                <w:szCs w:val="20"/>
                <w:lang w:eastAsia="da-DK"/>
              </w:rPr>
              <w:t>- 1</w:t>
            </w:r>
          </w:p>
        </w:tc>
      </w:tr>
    </w:tbl>
    <w:p w:rsidR="00107A90" w:rsidRDefault="00107A90" w:rsidP="002C1DC2">
      <w:pPr>
        <w:spacing w:line="240" w:lineRule="auto"/>
        <w:contextualSpacing/>
      </w:pPr>
    </w:p>
    <w:p w:rsidR="00DA6346" w:rsidRDefault="00DA6346" w:rsidP="00107A90">
      <w:pPr>
        <w:spacing w:line="240" w:lineRule="auto"/>
        <w:contextualSpacing/>
      </w:pPr>
      <w:r>
        <w:t>I Tønder Kommunes Bosætningsstrategi 2021-2025 er defineret de perioder i livet, hvor folk er mest mobile med hensyn til bosætning.</w:t>
      </w:r>
      <w:r w:rsidR="00FE7447">
        <w:t xml:space="preserve"> Dem vil vi gerne sætte fokus på, både for at iværksætt</w:t>
      </w:r>
      <w:r w:rsidR="00107A90">
        <w:t xml:space="preserve">e initiativer, der får folk til </w:t>
      </w:r>
      <w:r w:rsidR="00FE7447">
        <w:t>at blive, og for at iværksætte initiativer, der kan motivere folk til at flytte hertil.</w:t>
      </w:r>
    </w:p>
    <w:p w:rsidR="00DA6346" w:rsidRDefault="005E134A" w:rsidP="005E134A">
      <w:pPr>
        <w:spacing w:before="100" w:beforeAutospacing="1" w:after="0"/>
      </w:pPr>
      <w:r>
        <w:rPr>
          <w:rFonts w:eastAsia="Times New Roman" w:cstheme="minorHAnsi"/>
        </w:rPr>
        <w:t>Børnefamilier, midaldrende og seniorer har mange muligheder i Visby</w:t>
      </w:r>
      <w:r w:rsidR="000E1EBB">
        <w:rPr>
          <w:rFonts w:eastAsia="Times New Roman" w:cstheme="minorHAnsi"/>
        </w:rPr>
        <w:t>, mens det vil være noget vanskelig</w:t>
      </w:r>
      <w:r w:rsidR="000E1EBB">
        <w:rPr>
          <w:rFonts w:eastAsia="Times New Roman" w:cstheme="minorHAnsi"/>
        </w:rPr>
        <w:t>e</w:t>
      </w:r>
      <w:r w:rsidR="000E1EBB">
        <w:rPr>
          <w:rFonts w:eastAsia="Times New Roman" w:cstheme="minorHAnsi"/>
        </w:rPr>
        <w:t xml:space="preserve">re at tiltrække unge uddannelsessøgende og singler med forkærlighed for caféliv og bykultur. </w:t>
      </w:r>
      <w:r>
        <w:rPr>
          <w:rFonts w:eastAsia="Times New Roman" w:cstheme="minorHAnsi"/>
        </w:rPr>
        <w:t xml:space="preserve"> </w:t>
      </w:r>
      <w:r w:rsidR="00DA6346">
        <w:t>I Visby vil vi prioritere følgende grupper</w:t>
      </w:r>
      <w:r>
        <w:t xml:space="preserve"> defineret i bosætningsstrategien</w:t>
      </w:r>
      <w:r w:rsidR="00DA6346">
        <w:t>:</w:t>
      </w:r>
    </w:p>
    <w:p w:rsidR="00C67510" w:rsidRDefault="00DA6346" w:rsidP="00DA6346">
      <w:pPr>
        <w:pStyle w:val="Listeafsnit"/>
        <w:numPr>
          <w:ilvl w:val="0"/>
          <w:numId w:val="17"/>
        </w:numPr>
      </w:pPr>
      <w:r>
        <w:t xml:space="preserve">børnefamilier </w:t>
      </w:r>
      <w:r>
        <w:br/>
        <w:t>dvs. vordende børnefamilier o</w:t>
      </w:r>
      <w:r w:rsidR="00C67510">
        <w:t>g de børnefamilier med småbørn og skolebørn, som allerede bor her</w:t>
      </w:r>
    </w:p>
    <w:p w:rsidR="00C67510" w:rsidRDefault="00C67510" w:rsidP="00DA6346">
      <w:pPr>
        <w:pStyle w:val="Listeafsnit"/>
        <w:numPr>
          <w:ilvl w:val="0"/>
          <w:numId w:val="17"/>
        </w:numPr>
      </w:pPr>
      <w:r>
        <w:t>det modne par</w:t>
      </w:r>
      <w:r>
        <w:br/>
        <w:t>eller andre samlivskonstellationer i aldersgrupper, der er aktive og ud</w:t>
      </w:r>
      <w:r w:rsidR="00267D08">
        <w:t>e</w:t>
      </w:r>
      <w:r>
        <w:t>n hjemmeboende børn</w:t>
      </w:r>
    </w:p>
    <w:p w:rsidR="004B2126" w:rsidRPr="004B2126" w:rsidRDefault="00C67510" w:rsidP="004B2126">
      <w:pPr>
        <w:pStyle w:val="Listeafsnit"/>
        <w:numPr>
          <w:ilvl w:val="0"/>
          <w:numId w:val="17"/>
        </w:numPr>
        <w:spacing w:after="0"/>
        <w:rPr>
          <w:rFonts w:eastAsia="Times New Roman" w:cstheme="minorHAnsi"/>
        </w:rPr>
      </w:pPr>
      <w:r>
        <w:t>tyskere og østeuropæere</w:t>
      </w:r>
      <w:r w:rsidR="00267D08">
        <w:br/>
      </w:r>
      <w:r w:rsidR="008B3002">
        <w:t>der er allerede en del indbyggere med tysk eller østeuropæisk baggrund</w:t>
      </w:r>
      <w:r w:rsidR="007C74A3" w:rsidRPr="00171AD6">
        <w:br/>
      </w:r>
    </w:p>
    <w:p w:rsidR="007C74A3" w:rsidRPr="004B2126" w:rsidRDefault="00A52D50" w:rsidP="004B2126">
      <w:pPr>
        <w:rPr>
          <w:rFonts w:eastAsia="Times New Roman" w:cstheme="minorHAnsi"/>
        </w:rPr>
      </w:pPr>
      <w:r>
        <w:rPr>
          <w:rFonts w:asciiTheme="majorHAnsi" w:eastAsiaTheme="majorEastAsia" w:hAnsiTheme="majorHAnsi" w:cstheme="majorBidi"/>
          <w:b/>
          <w:bCs/>
          <w:noProof/>
          <w:color w:val="365F91" w:themeColor="accent1" w:themeShade="BF"/>
          <w:sz w:val="28"/>
          <w:szCs w:val="28"/>
          <w:lang w:eastAsia="da-DK"/>
        </w:rPr>
        <w:drawing>
          <wp:anchor distT="0" distB="0" distL="114300" distR="114300" simplePos="0" relativeHeight="251673600" behindDoc="0" locked="0" layoutInCell="1" allowOverlap="1" wp14:anchorId="71A98610" wp14:editId="0F88FA8B">
            <wp:simplePos x="0" y="0"/>
            <wp:positionH relativeFrom="column">
              <wp:posOffset>3785235</wp:posOffset>
            </wp:positionH>
            <wp:positionV relativeFrom="paragraph">
              <wp:posOffset>1151890</wp:posOffset>
            </wp:positionV>
            <wp:extent cx="1777365" cy="1332865"/>
            <wp:effectExtent l="0" t="0" r="0" b="635"/>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30_1509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7365" cy="1332865"/>
                    </a:xfrm>
                    <a:prstGeom prst="rect">
                      <a:avLst/>
                    </a:prstGeom>
                  </pic:spPr>
                </pic:pic>
              </a:graphicData>
            </a:graphic>
            <wp14:sizeRelH relativeFrom="page">
              <wp14:pctWidth>0</wp14:pctWidth>
            </wp14:sizeRelH>
            <wp14:sizeRelV relativeFrom="page">
              <wp14:pctHeight>0</wp14:pctHeight>
            </wp14:sizeRelV>
          </wp:anchor>
        </w:drawing>
      </w:r>
      <w:r w:rsidR="008B3002">
        <w:t>Fællesskabet er en af Visby</w:t>
      </w:r>
      <w:r w:rsidR="002E1618">
        <w:t xml:space="preserve">s største kvaliteter, og de kommende initiativer skal inkludere og ikke ekskludere befolkningsgrupper.  De fremtidige udviklingsindsatser skal understøtte, at Visby er et lokalsamfund for alle generationer. Det </w:t>
      </w:r>
      <w:r w:rsidR="002E1618" w:rsidRPr="004B2126">
        <w:rPr>
          <w:rFonts w:eastAsia="Times New Roman" w:cstheme="minorHAnsi"/>
        </w:rPr>
        <w:t xml:space="preserve">gode liv i Visby skal understøtte </w:t>
      </w:r>
      <w:r w:rsidR="007C74A3" w:rsidRPr="004B2126">
        <w:rPr>
          <w:rFonts w:eastAsia="Times New Roman" w:cstheme="minorHAnsi"/>
        </w:rPr>
        <w:t>fællesskab</w:t>
      </w:r>
      <w:r w:rsidR="002E1618" w:rsidRPr="004B2126">
        <w:rPr>
          <w:rFonts w:eastAsia="Times New Roman" w:cstheme="minorHAnsi"/>
        </w:rPr>
        <w:t>er</w:t>
      </w:r>
      <w:r w:rsidR="007C74A3" w:rsidRPr="004B2126">
        <w:rPr>
          <w:rFonts w:eastAsia="Times New Roman" w:cstheme="minorHAnsi"/>
        </w:rPr>
        <w:t xml:space="preserve"> i alle aldre, livsfaser og relationer udfoldet i forskellige aktiviteter. </w:t>
      </w:r>
      <w:r w:rsidR="002E1618" w:rsidRPr="004B2126">
        <w:rPr>
          <w:rFonts w:eastAsia="Times New Roman" w:cstheme="minorHAnsi"/>
        </w:rPr>
        <w:t xml:space="preserve"> </w:t>
      </w:r>
      <w:r w:rsidR="007C74A3" w:rsidRPr="004B2126">
        <w:rPr>
          <w:rFonts w:eastAsia="Times New Roman" w:cstheme="minorHAnsi"/>
        </w:rPr>
        <w:t>De</w:t>
      </w:r>
      <w:r w:rsidR="00FE7447">
        <w:rPr>
          <w:rFonts w:eastAsia="Times New Roman" w:cstheme="minorHAnsi"/>
        </w:rPr>
        <w:t xml:space="preserve">t skal være attraktivt for de modne par </w:t>
      </w:r>
      <w:r w:rsidR="007C74A3" w:rsidRPr="004B2126">
        <w:rPr>
          <w:rFonts w:eastAsia="Times New Roman" w:cstheme="minorHAnsi"/>
        </w:rPr>
        <w:t>at blive i Visby, for børnefamilierne at slå sig ned i eller vende tilbage til byen</w:t>
      </w:r>
      <w:r w:rsidR="008A716F">
        <w:rPr>
          <w:rFonts w:eastAsia="Times New Roman" w:cstheme="minorHAnsi"/>
        </w:rPr>
        <w:t>,</w:t>
      </w:r>
      <w:r w:rsidR="007C74A3" w:rsidRPr="004B2126">
        <w:rPr>
          <w:rFonts w:eastAsia="Times New Roman" w:cstheme="minorHAnsi"/>
        </w:rPr>
        <w:t xml:space="preserve"> og for de yngre par uden børn at kunne købe deres første bolig i Visby. </w:t>
      </w:r>
    </w:p>
    <w:p w:rsidR="005E134A" w:rsidRDefault="00A52D50" w:rsidP="00D54225">
      <w:pPr>
        <w:spacing w:after="0"/>
        <w:rPr>
          <w:rStyle w:val="Overskrift1Tegn"/>
        </w:rPr>
      </w:pPr>
      <w:r>
        <w:rPr>
          <w:rFonts w:asciiTheme="majorHAnsi" w:eastAsiaTheme="majorEastAsia" w:hAnsiTheme="majorHAnsi" w:cstheme="majorBidi"/>
          <w:b/>
          <w:bCs/>
          <w:noProof/>
          <w:color w:val="365F91" w:themeColor="accent1" w:themeShade="BF"/>
          <w:sz w:val="28"/>
          <w:szCs w:val="28"/>
          <w:lang w:eastAsia="da-DK"/>
        </w:rPr>
        <w:drawing>
          <wp:anchor distT="0" distB="0" distL="114300" distR="114300" simplePos="0" relativeHeight="251672576" behindDoc="0" locked="0" layoutInCell="1" allowOverlap="1" wp14:anchorId="15005B2C" wp14:editId="49B6750F">
            <wp:simplePos x="0" y="0"/>
            <wp:positionH relativeFrom="column">
              <wp:posOffset>1899285</wp:posOffset>
            </wp:positionH>
            <wp:positionV relativeFrom="paragraph">
              <wp:posOffset>44450</wp:posOffset>
            </wp:positionV>
            <wp:extent cx="1765300" cy="1323975"/>
            <wp:effectExtent l="0" t="0" r="6350" b="952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30_1222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noProof/>
          <w:sz w:val="24"/>
          <w:szCs w:val="24"/>
          <w:lang w:eastAsia="da-DK"/>
        </w:rPr>
        <w:drawing>
          <wp:anchor distT="0" distB="0" distL="114300" distR="114300" simplePos="0" relativeHeight="251671552" behindDoc="0" locked="0" layoutInCell="1" allowOverlap="1" wp14:anchorId="77B5A4A0" wp14:editId="0E7988B6">
            <wp:simplePos x="0" y="0"/>
            <wp:positionH relativeFrom="column">
              <wp:posOffset>15240</wp:posOffset>
            </wp:positionH>
            <wp:positionV relativeFrom="paragraph">
              <wp:posOffset>44450</wp:posOffset>
            </wp:positionV>
            <wp:extent cx="1771650" cy="1328420"/>
            <wp:effectExtent l="0" t="0" r="0" b="508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22_1645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14:sizeRelH relativeFrom="page">
              <wp14:pctWidth>0</wp14:pctWidth>
            </wp14:sizeRelH>
            <wp14:sizeRelV relativeFrom="page">
              <wp14:pctHeight>0</wp14:pctHeight>
            </wp14:sizeRelV>
          </wp:anchor>
        </w:drawing>
      </w:r>
      <w:r w:rsidR="007C74A3" w:rsidRPr="007C74A3">
        <w:rPr>
          <w:rFonts w:ascii="Calibri" w:eastAsia="Times New Roman" w:hAnsi="Calibri" w:cs="Calibri"/>
          <w:b/>
          <w:bCs/>
          <w:sz w:val="24"/>
          <w:szCs w:val="24"/>
        </w:rPr>
        <w:br/>
      </w:r>
    </w:p>
    <w:p w:rsidR="005E134A" w:rsidRDefault="005E134A" w:rsidP="00D54225">
      <w:pPr>
        <w:spacing w:after="0"/>
        <w:rPr>
          <w:rStyle w:val="Overskrift1Tegn"/>
        </w:rPr>
      </w:pPr>
    </w:p>
    <w:p w:rsidR="005E134A" w:rsidRDefault="005E134A" w:rsidP="00D54225">
      <w:pPr>
        <w:spacing w:after="0"/>
        <w:rPr>
          <w:rStyle w:val="Overskrift1Tegn"/>
        </w:rPr>
      </w:pPr>
    </w:p>
    <w:p w:rsidR="005E134A" w:rsidRDefault="005E134A" w:rsidP="00D54225">
      <w:pPr>
        <w:spacing w:after="0"/>
        <w:rPr>
          <w:rStyle w:val="Overskrift1Tegn"/>
        </w:rPr>
      </w:pPr>
    </w:p>
    <w:p w:rsidR="005E134A" w:rsidRDefault="005E134A" w:rsidP="00D54225">
      <w:pPr>
        <w:spacing w:after="0"/>
        <w:rPr>
          <w:rStyle w:val="Overskrift1Tegn"/>
        </w:rPr>
      </w:pPr>
    </w:p>
    <w:p w:rsidR="005E134A" w:rsidRDefault="00A52D50" w:rsidP="00D54225">
      <w:pPr>
        <w:spacing w:after="0"/>
        <w:rPr>
          <w:rStyle w:val="Overskrift1Tegn"/>
        </w:rPr>
      </w:pPr>
      <w:r>
        <w:rPr>
          <w:noProof/>
          <w:lang w:eastAsia="da-DK"/>
        </w:rPr>
        <mc:AlternateContent>
          <mc:Choice Requires="wps">
            <w:drawing>
              <wp:anchor distT="0" distB="0" distL="114300" distR="114300" simplePos="0" relativeHeight="251679744" behindDoc="0" locked="0" layoutInCell="1" allowOverlap="1" wp14:anchorId="49883D81" wp14:editId="0AAC48DF">
                <wp:simplePos x="0" y="0"/>
                <wp:positionH relativeFrom="column">
                  <wp:posOffset>3785235</wp:posOffset>
                </wp:positionH>
                <wp:positionV relativeFrom="paragraph">
                  <wp:posOffset>22225</wp:posOffset>
                </wp:positionV>
                <wp:extent cx="1777365" cy="171450"/>
                <wp:effectExtent l="0" t="0" r="0" b="0"/>
                <wp:wrapSquare wrapText="bothSides"/>
                <wp:docPr id="24" name="Tekstboks 24"/>
                <wp:cNvGraphicFramePr/>
                <a:graphic xmlns:a="http://schemas.openxmlformats.org/drawingml/2006/main">
                  <a:graphicData uri="http://schemas.microsoft.com/office/word/2010/wordprocessingShape">
                    <wps:wsp>
                      <wps:cNvSpPr txBox="1"/>
                      <wps:spPr>
                        <a:xfrm>
                          <a:off x="0" y="0"/>
                          <a:ext cx="1777365" cy="171450"/>
                        </a:xfrm>
                        <a:prstGeom prst="rect">
                          <a:avLst/>
                        </a:prstGeom>
                        <a:solidFill>
                          <a:prstClr val="white"/>
                        </a:solidFill>
                        <a:ln>
                          <a:noFill/>
                        </a:ln>
                        <a:effectLst/>
                      </wps:spPr>
                      <wps:txbx>
                        <w:txbxContent>
                          <w:p w:rsidR="006F7757" w:rsidRPr="00EB32C2" w:rsidRDefault="006F7757" w:rsidP="00A52D50">
                            <w:pPr>
                              <w:pStyle w:val="Billedtekst"/>
                              <w:rPr>
                                <w:rFonts w:asciiTheme="majorHAnsi" w:eastAsiaTheme="majorEastAsia" w:hAnsiTheme="majorHAnsi" w:cstheme="majorBidi"/>
                                <w:noProof/>
                                <w:color w:val="365F91" w:themeColor="accent1" w:themeShade="BF"/>
                                <w:sz w:val="28"/>
                                <w:szCs w:val="28"/>
                              </w:rPr>
                            </w:pPr>
                            <w:r>
                              <w:t xml:space="preserve">Indvielse af </w:t>
                            </w:r>
                            <w:proofErr w:type="spellStart"/>
                            <w:r>
                              <w:t>shelterpladsen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4" o:spid="_x0000_s1026" type="#_x0000_t202" style="position:absolute;margin-left:298.05pt;margin-top:1.75pt;width:139.95pt;height:1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" stroked="f">
                <v:textbox inset="0,0,0,0">
                  <w:txbxContent>
                    <w:p w:rsidR="006F7757" w:rsidRPr="00EB32C2" w:rsidRDefault="006F7757" w:rsidP="00A52D50">
                      <w:pPr>
                        <w:pStyle w:val="Billedtekst"/>
                        <w:rPr>
                          <w:rFonts w:asciiTheme="majorHAnsi" w:eastAsiaTheme="majorEastAsia" w:hAnsiTheme="majorHAnsi" w:cstheme="majorBidi"/>
                          <w:noProof/>
                          <w:color w:val="365F91" w:themeColor="accent1" w:themeShade="BF"/>
                          <w:sz w:val="28"/>
                          <w:szCs w:val="28"/>
                        </w:rPr>
                      </w:pPr>
                      <w:r>
                        <w:t xml:space="preserve">Indvielse af </w:t>
                      </w:r>
                      <w:proofErr w:type="spellStart"/>
                      <w:r>
                        <w:t>shelterpladsen</w:t>
                      </w:r>
                      <w:proofErr w:type="spellEnd"/>
                    </w:p>
                  </w:txbxContent>
                </v:textbox>
                <w10:wrap type="square"/>
              </v:shape>
            </w:pict>
          </mc:Fallback>
        </mc:AlternateContent>
      </w:r>
      <w:r>
        <w:rPr>
          <w:noProof/>
          <w:lang w:eastAsia="da-DK"/>
        </w:rPr>
        <mc:AlternateContent>
          <mc:Choice Requires="wps">
            <w:drawing>
              <wp:anchor distT="0" distB="0" distL="114300" distR="114300" simplePos="0" relativeHeight="251677696" behindDoc="0" locked="0" layoutInCell="1" allowOverlap="1" wp14:anchorId="677E67E3" wp14:editId="77644B06">
                <wp:simplePos x="0" y="0"/>
                <wp:positionH relativeFrom="column">
                  <wp:posOffset>1899285</wp:posOffset>
                </wp:positionH>
                <wp:positionV relativeFrom="paragraph">
                  <wp:posOffset>12700</wp:posOffset>
                </wp:positionV>
                <wp:extent cx="1765300" cy="180975"/>
                <wp:effectExtent l="0" t="0" r="6350" b="9525"/>
                <wp:wrapSquare wrapText="bothSides"/>
                <wp:docPr id="23" name="Tekstboks 23"/>
                <wp:cNvGraphicFramePr/>
                <a:graphic xmlns:a="http://schemas.openxmlformats.org/drawingml/2006/main">
                  <a:graphicData uri="http://schemas.microsoft.com/office/word/2010/wordprocessingShape">
                    <wps:wsp>
                      <wps:cNvSpPr txBox="1"/>
                      <wps:spPr>
                        <a:xfrm>
                          <a:off x="0" y="0"/>
                          <a:ext cx="1765300" cy="180975"/>
                        </a:xfrm>
                        <a:prstGeom prst="rect">
                          <a:avLst/>
                        </a:prstGeom>
                        <a:solidFill>
                          <a:prstClr val="white"/>
                        </a:solidFill>
                        <a:ln>
                          <a:noFill/>
                        </a:ln>
                        <a:effectLst/>
                      </wps:spPr>
                      <wps:txbx>
                        <w:txbxContent>
                          <w:p w:rsidR="006F7757" w:rsidRPr="002615A8" w:rsidRDefault="006F7757" w:rsidP="00A52D50">
                            <w:pPr>
                              <w:pStyle w:val="Billedtekst"/>
                              <w:rPr>
                                <w:rFonts w:asciiTheme="majorHAnsi" w:eastAsiaTheme="majorEastAsia" w:hAnsiTheme="majorHAnsi" w:cstheme="majorBidi"/>
                                <w:noProof/>
                                <w:color w:val="365F91" w:themeColor="accent1" w:themeShade="BF"/>
                                <w:sz w:val="28"/>
                                <w:szCs w:val="28"/>
                              </w:rPr>
                            </w:pPr>
                            <w:r>
                              <w:t>Arbejdsdag i Parken – med pauser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3" o:spid="_x0000_s1027" type="#_x0000_t202" style="position:absolute;margin-left:149.55pt;margin-top:1pt;width:139pt;height:1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" stroked="f">
                <v:textbox inset="0,0,0,0">
                  <w:txbxContent>
                    <w:p w:rsidR="006F7757" w:rsidRPr="002615A8" w:rsidRDefault="006F7757" w:rsidP="00A52D50">
                      <w:pPr>
                        <w:pStyle w:val="Billedtekst"/>
                        <w:rPr>
                          <w:rFonts w:asciiTheme="majorHAnsi" w:eastAsiaTheme="majorEastAsia" w:hAnsiTheme="majorHAnsi" w:cstheme="majorBidi"/>
                          <w:noProof/>
                          <w:color w:val="365F91" w:themeColor="accent1" w:themeShade="BF"/>
                          <w:sz w:val="28"/>
                          <w:szCs w:val="28"/>
                        </w:rPr>
                      </w:pPr>
                      <w:r>
                        <w:t>Arbejdsdag i Parken – med pauser</w:t>
                      </w:r>
                    </w:p>
                  </w:txbxContent>
                </v:textbox>
                <w10:wrap type="square"/>
              </v:shape>
            </w:pict>
          </mc:Fallback>
        </mc:AlternateContent>
      </w:r>
      <w:r>
        <w:rPr>
          <w:noProof/>
          <w:lang w:eastAsia="da-DK"/>
        </w:rPr>
        <mc:AlternateContent>
          <mc:Choice Requires="wps">
            <w:drawing>
              <wp:anchor distT="0" distB="0" distL="114300" distR="114300" simplePos="0" relativeHeight="251675648" behindDoc="0" locked="0" layoutInCell="1" allowOverlap="1" wp14:anchorId="5D9F2408" wp14:editId="3D3634AD">
                <wp:simplePos x="0" y="0"/>
                <wp:positionH relativeFrom="column">
                  <wp:posOffset>13335</wp:posOffset>
                </wp:positionH>
                <wp:positionV relativeFrom="paragraph">
                  <wp:posOffset>12700</wp:posOffset>
                </wp:positionV>
                <wp:extent cx="1771650" cy="180975"/>
                <wp:effectExtent l="0" t="0" r="0" b="9525"/>
                <wp:wrapSquare wrapText="bothSides"/>
                <wp:docPr id="22" name="Tekstboks 22"/>
                <wp:cNvGraphicFramePr/>
                <a:graphic xmlns:a="http://schemas.openxmlformats.org/drawingml/2006/main">
                  <a:graphicData uri="http://schemas.microsoft.com/office/word/2010/wordprocessingShape">
                    <wps:wsp>
                      <wps:cNvSpPr txBox="1"/>
                      <wps:spPr>
                        <a:xfrm>
                          <a:off x="0" y="0"/>
                          <a:ext cx="1771650" cy="180975"/>
                        </a:xfrm>
                        <a:prstGeom prst="rect">
                          <a:avLst/>
                        </a:prstGeom>
                        <a:solidFill>
                          <a:prstClr val="white"/>
                        </a:solidFill>
                        <a:ln>
                          <a:noFill/>
                        </a:ln>
                        <a:effectLst/>
                      </wps:spPr>
                      <wps:txbx>
                        <w:txbxContent>
                          <w:p w:rsidR="006F7757" w:rsidRPr="00092A46" w:rsidRDefault="006F7757" w:rsidP="00A52D50">
                            <w:pPr>
                              <w:pStyle w:val="Billedtekst"/>
                              <w:rPr>
                                <w:rFonts w:asciiTheme="majorHAnsi" w:eastAsiaTheme="majorEastAsia" w:hAnsiTheme="majorHAnsi" w:cstheme="majorBidi"/>
                                <w:noProof/>
                                <w:color w:val="365F91" w:themeColor="accent1" w:themeShade="BF"/>
                                <w:sz w:val="28"/>
                                <w:szCs w:val="28"/>
                              </w:rPr>
                            </w:pPr>
                            <w:r>
                              <w:t>Hygge ved Købmanden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2" o:spid="_x0000_s1028" type="#_x0000_t202" style="position:absolute;margin-left:1.05pt;margin-top:1pt;width:139.5pt;height:1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" stroked="f">
                <v:textbox inset="0,0,0,0">
                  <w:txbxContent>
                    <w:p w:rsidR="006F7757" w:rsidRPr="00092A46" w:rsidRDefault="006F7757" w:rsidP="00A52D50">
                      <w:pPr>
                        <w:pStyle w:val="Billedtekst"/>
                        <w:rPr>
                          <w:rFonts w:asciiTheme="majorHAnsi" w:eastAsiaTheme="majorEastAsia" w:hAnsiTheme="majorHAnsi" w:cstheme="majorBidi"/>
                          <w:noProof/>
                          <w:color w:val="365F91" w:themeColor="accent1" w:themeShade="BF"/>
                          <w:sz w:val="28"/>
                          <w:szCs w:val="28"/>
                        </w:rPr>
                      </w:pPr>
                      <w:r>
                        <w:t>Hygge ved Købmanden</w:t>
                      </w:r>
                    </w:p>
                  </w:txbxContent>
                </v:textbox>
                <w10:wrap type="square"/>
              </v:shape>
            </w:pict>
          </mc:Fallback>
        </mc:AlternateContent>
      </w:r>
    </w:p>
    <w:p w:rsidR="00A52D50" w:rsidRDefault="00A52D50" w:rsidP="00D54225">
      <w:pPr>
        <w:spacing w:after="0"/>
        <w:rPr>
          <w:rStyle w:val="Overskrift1Tegn"/>
        </w:rPr>
      </w:pPr>
    </w:p>
    <w:p w:rsidR="00EB4746" w:rsidRDefault="002B7D32" w:rsidP="00D54225">
      <w:pPr>
        <w:spacing w:after="0"/>
        <w:rPr>
          <w:noProof/>
          <w:lang w:eastAsia="da-DK"/>
        </w:rPr>
      </w:pPr>
      <w:bookmarkStart w:id="6" w:name="_Toc97479148"/>
      <w:r>
        <w:rPr>
          <w:rStyle w:val="Overskrift1Tegn"/>
        </w:rPr>
        <w:lastRenderedPageBreak/>
        <w:t>Organisering af arbejdet med realisering af udviklingsplanen</w:t>
      </w:r>
      <w:bookmarkEnd w:id="6"/>
      <w:r w:rsidR="00523F32">
        <w:rPr>
          <w:rStyle w:val="Overskrift1Tegn"/>
        </w:rPr>
        <w:br/>
      </w:r>
    </w:p>
    <w:p w:rsidR="00523F32" w:rsidRDefault="003A1F10" w:rsidP="00D54225">
      <w:pPr>
        <w:spacing w:after="0"/>
        <w:rPr>
          <w:noProof/>
          <w:lang w:eastAsia="da-DK"/>
        </w:rPr>
      </w:pPr>
      <w:r>
        <w:rPr>
          <w:noProof/>
          <w:lang w:eastAsia="da-DK"/>
        </w:rPr>
        <w:t xml:space="preserve">Vi har </w:t>
      </w:r>
      <w:r w:rsidR="00523F32">
        <w:rPr>
          <w:noProof/>
          <w:lang w:eastAsia="da-DK"/>
        </w:rPr>
        <w:t xml:space="preserve">nedsat en række selvstyrende projektgrupper, som arbejder med realisering af de opgaver, der er beskrevet og prioriteret i udviklingsplanen. </w:t>
      </w:r>
      <w:r>
        <w:rPr>
          <w:noProof/>
          <w:lang w:eastAsia="da-DK"/>
        </w:rPr>
        <w:t xml:space="preserve">Udviklingsplanen skal være et dynamisk arbejdsredskab, som sætter fælles retning, og den skal samtidig være fleksibel og realistisk. </w:t>
      </w:r>
      <w:r w:rsidR="002C1DC2">
        <w:rPr>
          <w:noProof/>
          <w:lang w:eastAsia="da-DK"/>
        </w:rPr>
        <w:t xml:space="preserve"> </w:t>
      </w:r>
      <w:r w:rsidR="00523F32">
        <w:rPr>
          <w:noProof/>
          <w:lang w:eastAsia="da-DK"/>
        </w:rPr>
        <w:t xml:space="preserve">Projektgrupperne </w:t>
      </w:r>
      <w:r>
        <w:rPr>
          <w:noProof/>
          <w:lang w:eastAsia="da-DK"/>
        </w:rPr>
        <w:t xml:space="preserve">er det centrale omdrejningspunkt for realisering af </w:t>
      </w:r>
      <w:r w:rsidR="002C1DC2">
        <w:rPr>
          <w:noProof/>
          <w:lang w:eastAsia="da-DK"/>
        </w:rPr>
        <w:t>u</w:t>
      </w:r>
      <w:r>
        <w:rPr>
          <w:noProof/>
          <w:lang w:eastAsia="da-DK"/>
        </w:rPr>
        <w:t xml:space="preserve">dviklingsplanen. De skal have råderum og handlerum, men samtidigt skal både deres og Lokalrådets arbejde have legitimitet blandt lokalområdets indbyggere. Derfor </w:t>
      </w:r>
      <w:r w:rsidR="002C1DC2">
        <w:rPr>
          <w:noProof/>
          <w:lang w:eastAsia="da-DK"/>
        </w:rPr>
        <w:t xml:space="preserve">skal de give </w:t>
      </w:r>
      <w:r w:rsidR="00523F32">
        <w:rPr>
          <w:noProof/>
          <w:lang w:eastAsia="da-DK"/>
        </w:rPr>
        <w:t>en status for arbejdet på borgermøde</w:t>
      </w:r>
      <w:r w:rsidR="002C1DC2">
        <w:rPr>
          <w:noProof/>
          <w:lang w:eastAsia="da-DK"/>
        </w:rPr>
        <w:t xml:space="preserve">r i september og februar måned, hvor  de også kan efterspørge feedback og  ny inspiration. </w:t>
      </w:r>
      <w:r w:rsidR="00523F32">
        <w:rPr>
          <w:noProof/>
          <w:lang w:eastAsia="da-DK"/>
        </w:rPr>
        <w:t xml:space="preserve">På borgermødet i februar opdateres </w:t>
      </w:r>
      <w:r w:rsidR="002C1DC2">
        <w:rPr>
          <w:noProof/>
          <w:lang w:eastAsia="da-DK"/>
        </w:rPr>
        <w:t xml:space="preserve">selve </w:t>
      </w:r>
      <w:r w:rsidR="00523F32">
        <w:rPr>
          <w:noProof/>
          <w:lang w:eastAsia="da-DK"/>
        </w:rPr>
        <w:t xml:space="preserve">udviklingsplanen. Nogle igangsatte projekter afsluttes, </w:t>
      </w:r>
      <w:r w:rsidR="00D54225">
        <w:rPr>
          <w:noProof/>
          <w:lang w:eastAsia="da-DK"/>
        </w:rPr>
        <w:t>andre igangsættes og der er mulighed for omprioritering og justering af indsatser.</w:t>
      </w:r>
      <w:r w:rsidR="00D54225">
        <w:rPr>
          <w:noProof/>
          <w:lang w:eastAsia="da-DK"/>
        </w:rPr>
        <w:br/>
        <w:t>Visby Lokalråd koordinerer det overordnede arbejde med udviklingsplanen, og en lille støttegruppe står til rådighed med bistand til projektgrupperne.</w:t>
      </w:r>
    </w:p>
    <w:p w:rsidR="00CF1B16" w:rsidRDefault="006F7757" w:rsidP="00CA0D44">
      <w:pPr>
        <w:rPr>
          <w:rStyle w:val="Overskrift1Tegn"/>
        </w:rPr>
      </w:pPr>
      <w:r>
        <w:rPr>
          <w:noProof/>
          <w:lang w:eastAsia="da-DK"/>
        </w:rPr>
        <mc:AlternateContent>
          <mc:Choice Requires="wps">
            <w:drawing>
              <wp:anchor distT="0" distB="0" distL="114300" distR="114300" simplePos="0" relativeHeight="251709440" behindDoc="0" locked="0" layoutInCell="1" allowOverlap="1" wp14:anchorId="3848499F" wp14:editId="483D2976">
                <wp:simplePos x="0" y="0"/>
                <wp:positionH relativeFrom="column">
                  <wp:posOffset>3810</wp:posOffset>
                </wp:positionH>
                <wp:positionV relativeFrom="paragraph">
                  <wp:posOffset>4742815</wp:posOffset>
                </wp:positionV>
                <wp:extent cx="1423035" cy="1266825"/>
                <wp:effectExtent l="0" t="0" r="5715" b="9525"/>
                <wp:wrapSquare wrapText="bothSides"/>
                <wp:docPr id="42" name="Tekstboks 42"/>
                <wp:cNvGraphicFramePr/>
                <a:graphic xmlns:a="http://schemas.openxmlformats.org/drawingml/2006/main">
                  <a:graphicData uri="http://schemas.microsoft.com/office/word/2010/wordprocessingShape">
                    <wps:wsp>
                      <wps:cNvSpPr txBox="1"/>
                      <wps:spPr>
                        <a:xfrm>
                          <a:off x="0" y="0"/>
                          <a:ext cx="1423035" cy="1266825"/>
                        </a:xfrm>
                        <a:prstGeom prst="rect">
                          <a:avLst/>
                        </a:prstGeom>
                        <a:solidFill>
                          <a:prstClr val="white"/>
                        </a:solidFill>
                        <a:ln>
                          <a:noFill/>
                        </a:ln>
                        <a:effectLst/>
                      </wps:spPr>
                      <wps:txbx>
                        <w:txbxContent>
                          <w:p w:rsidR="006F7757" w:rsidRPr="006F7757" w:rsidRDefault="006F7757" w:rsidP="006F7757">
                            <w:pPr>
                              <w:pStyle w:val="Billedtekst"/>
                            </w:pPr>
                            <w:r>
                              <w:t>Projektgruppe Multib</w:t>
                            </w:r>
                            <w:r>
                              <w:t>a</w:t>
                            </w:r>
                            <w:r>
                              <w:t>ne</w:t>
                            </w:r>
                            <w:r>
                              <w:br/>
                              <w:t>- Kim Spangsbjerg Ro</w:t>
                            </w:r>
                            <w:r>
                              <w:t>s</w:t>
                            </w:r>
                            <w:r>
                              <w:t>sen</w:t>
                            </w:r>
                            <w:r>
                              <w:br/>
                              <w:t>- Lena Stokbæk Styrk</w:t>
                            </w:r>
                            <w:r>
                              <w:br/>
                              <w:t>- Kis Gotthardsen Skrydstrup</w:t>
                            </w:r>
                            <w:r>
                              <w:br/>
                              <w:t>- Lau Møller (T)</w:t>
                            </w:r>
                            <w:r>
                              <w:br/>
                              <w:t>- Peter Skrydstrup</w:t>
                            </w:r>
                            <w:r>
                              <w:br/>
                              <w:t xml:space="preserve">og Signe </w:t>
                            </w:r>
                            <w:r>
                              <w:br/>
                              <w:t>Supplerer Idrætsforeningens b</w:t>
                            </w:r>
                            <w:r>
                              <w:t>e</w:t>
                            </w:r>
                            <w:r>
                              <w:t>styrelse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2" o:spid="_x0000_s1029" type="#_x0000_t202" style="position:absolute;margin-left:.3pt;margin-top:373.45pt;width:112.05pt;height:9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" stroked="f">
                <v:textbox inset="0,0,0,0">
                  <w:txbxContent>
                    <w:p w:rsidR="006F7757" w:rsidRPr="006F7757" w:rsidRDefault="006F7757" w:rsidP="006F7757">
                      <w:pPr>
                        <w:pStyle w:val="Billedtekst"/>
                      </w:pPr>
                      <w:r>
                        <w:t>Projektgruppe Multib</w:t>
                      </w:r>
                      <w:r>
                        <w:t>a</w:t>
                      </w:r>
                      <w:r>
                        <w:t>ne</w:t>
                      </w:r>
                      <w:r>
                        <w:br/>
                        <w:t>- Kim Spangsbjerg Ro</w:t>
                      </w:r>
                      <w:r>
                        <w:t>s</w:t>
                      </w:r>
                      <w:r>
                        <w:t>sen</w:t>
                      </w:r>
                      <w:r>
                        <w:br/>
                        <w:t>- Lena Stokbæk Styrk</w:t>
                      </w:r>
                      <w:r>
                        <w:br/>
                        <w:t>- Kis Gotthardsen Skrydstrup</w:t>
                      </w:r>
                      <w:r>
                        <w:br/>
                        <w:t>- Lau Møller (T)</w:t>
                      </w:r>
                      <w:r>
                        <w:br/>
                        <w:t>- Peter Skrydstrup</w:t>
                      </w:r>
                      <w:r>
                        <w:br/>
                        <w:t xml:space="preserve">og Signe </w:t>
                      </w:r>
                      <w:r>
                        <w:br/>
                        <w:t>Supplerer Idrætsforeningens b</w:t>
                      </w:r>
                      <w:r>
                        <w:t>e</w:t>
                      </w:r>
                      <w:r>
                        <w:t>styrelse</w:t>
                      </w:r>
                    </w:p>
                  </w:txbxContent>
                </v:textbox>
                <w10:wrap type="square"/>
              </v:shape>
            </w:pict>
          </mc:Fallback>
        </mc:AlternateContent>
      </w:r>
      <w:r w:rsidR="00C80629">
        <w:rPr>
          <w:noProof/>
          <w:lang w:eastAsia="da-DK"/>
        </w:rPr>
        <mc:AlternateContent>
          <mc:Choice Requires="wps">
            <w:drawing>
              <wp:anchor distT="0" distB="0" distL="114300" distR="114300" simplePos="0" relativeHeight="251715584" behindDoc="0" locked="0" layoutInCell="1" allowOverlap="1" wp14:anchorId="79B9F604" wp14:editId="6E1FE406">
                <wp:simplePos x="0" y="0"/>
                <wp:positionH relativeFrom="column">
                  <wp:posOffset>4765040</wp:posOffset>
                </wp:positionH>
                <wp:positionV relativeFrom="paragraph">
                  <wp:posOffset>4755515</wp:posOffset>
                </wp:positionV>
                <wp:extent cx="1717040" cy="635"/>
                <wp:effectExtent l="0" t="0" r="0" b="0"/>
                <wp:wrapSquare wrapText="bothSides"/>
                <wp:docPr id="45" name="Tekstboks 45"/>
                <wp:cNvGraphicFramePr/>
                <a:graphic xmlns:a="http://schemas.openxmlformats.org/drawingml/2006/main">
                  <a:graphicData uri="http://schemas.microsoft.com/office/word/2010/wordprocessingShape">
                    <wps:wsp>
                      <wps:cNvSpPr txBox="1"/>
                      <wps:spPr>
                        <a:xfrm>
                          <a:off x="0" y="0"/>
                          <a:ext cx="1717040" cy="635"/>
                        </a:xfrm>
                        <a:prstGeom prst="rect">
                          <a:avLst/>
                        </a:prstGeom>
                        <a:solidFill>
                          <a:prstClr val="white"/>
                        </a:solidFill>
                        <a:ln>
                          <a:noFill/>
                        </a:ln>
                        <a:effectLst/>
                      </wps:spPr>
                      <wps:txbx>
                        <w:txbxContent>
                          <w:p w:rsidR="006F7757" w:rsidRPr="00A37ECD" w:rsidRDefault="006F7757" w:rsidP="00C80629">
                            <w:pPr>
                              <w:pStyle w:val="Billedtekst"/>
                              <w:rPr>
                                <w:noProof/>
                              </w:rPr>
                            </w:pPr>
                            <w:r>
                              <w:t>Projektgruppe Modtage tilflyttere</w:t>
                            </w:r>
                            <w:r>
                              <w:br/>
                              <w:t xml:space="preserve">- Eva </w:t>
                            </w:r>
                            <w:proofErr w:type="spellStart"/>
                            <w:r>
                              <w:t>Bansø</w:t>
                            </w:r>
                            <w:proofErr w:type="spellEnd"/>
                            <w:r>
                              <w:br/>
                              <w:t>- Ilse Outzen</w:t>
                            </w:r>
                            <w:r>
                              <w:br/>
                              <w:t>- Rita Jacobsen (T)</w:t>
                            </w:r>
                            <w:r>
                              <w:br/>
                              <w:t>- Anne Marie Baun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45" o:spid="_x0000_s1030" type="#_x0000_t202" style="position:absolute;margin-left:375.2pt;margin-top:374.45pt;width:135.2pt;height:.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" stroked="f">
                <v:textbox style="mso-fit-shape-to-text:t" inset="0,0,0,0">
                  <w:txbxContent>
                    <w:p w:rsidR="006F7757" w:rsidRPr="00A37ECD" w:rsidRDefault="006F7757" w:rsidP="00C80629">
                      <w:pPr>
                        <w:pStyle w:val="Billedtekst"/>
                        <w:rPr>
                          <w:noProof/>
                        </w:rPr>
                      </w:pPr>
                      <w:r>
                        <w:t>Projektgruppe Modtage tilflyttere</w:t>
                      </w:r>
                      <w:r>
                        <w:br/>
                        <w:t xml:space="preserve">- Eva </w:t>
                      </w:r>
                      <w:proofErr w:type="spellStart"/>
                      <w:r>
                        <w:t>Bansø</w:t>
                      </w:r>
                      <w:proofErr w:type="spellEnd"/>
                      <w:r>
                        <w:br/>
                        <w:t>- Ilse Outzen</w:t>
                      </w:r>
                      <w:r>
                        <w:br/>
                        <w:t>- Rita Jacobsen (T)</w:t>
                      </w:r>
                      <w:r>
                        <w:br/>
                        <w:t>- Anne Marie Baun</w:t>
                      </w:r>
                    </w:p>
                  </w:txbxContent>
                </v:textbox>
                <w10:wrap type="square"/>
              </v:shape>
            </w:pict>
          </mc:Fallback>
        </mc:AlternateContent>
      </w:r>
      <w:r w:rsidR="00C80629">
        <w:rPr>
          <w:noProof/>
          <w:lang w:eastAsia="da-DK"/>
        </w:rPr>
        <mc:AlternateContent>
          <mc:Choice Requires="wps">
            <w:drawing>
              <wp:anchor distT="0" distB="0" distL="114300" distR="114300" simplePos="0" relativeHeight="251713536" behindDoc="0" locked="0" layoutInCell="1" allowOverlap="1" wp14:anchorId="587B9BA9" wp14:editId="190F8860">
                <wp:simplePos x="0" y="0"/>
                <wp:positionH relativeFrom="column">
                  <wp:posOffset>3199765</wp:posOffset>
                </wp:positionH>
                <wp:positionV relativeFrom="paragraph">
                  <wp:posOffset>4771390</wp:posOffset>
                </wp:positionV>
                <wp:extent cx="1565910" cy="635"/>
                <wp:effectExtent l="0" t="0" r="0" b="635"/>
                <wp:wrapSquare wrapText="bothSides"/>
                <wp:docPr id="44" name="Tekstboks 44"/>
                <wp:cNvGraphicFramePr/>
                <a:graphic xmlns:a="http://schemas.openxmlformats.org/drawingml/2006/main">
                  <a:graphicData uri="http://schemas.microsoft.com/office/word/2010/wordprocessingShape">
                    <wps:wsp>
                      <wps:cNvSpPr txBox="1"/>
                      <wps:spPr>
                        <a:xfrm>
                          <a:off x="0" y="0"/>
                          <a:ext cx="1565910" cy="635"/>
                        </a:xfrm>
                        <a:prstGeom prst="rect">
                          <a:avLst/>
                        </a:prstGeom>
                        <a:solidFill>
                          <a:prstClr val="white"/>
                        </a:solidFill>
                        <a:ln>
                          <a:noFill/>
                        </a:ln>
                        <a:effectLst/>
                      </wps:spPr>
                      <wps:txbx>
                        <w:txbxContent>
                          <w:p w:rsidR="006F7757" w:rsidRPr="005869EB" w:rsidRDefault="006F7757" w:rsidP="00C80629">
                            <w:pPr>
                              <w:pStyle w:val="Billedtekst"/>
                              <w:rPr>
                                <w:noProof/>
                              </w:rPr>
                            </w:pPr>
                            <w:r>
                              <w:t>Projektgruppe Trafiksikkerhed</w:t>
                            </w:r>
                            <w:r>
                              <w:br/>
                              <w:t>- Jens Nicolaisen</w:t>
                            </w:r>
                            <w:r>
                              <w:br/>
                              <w:t>- Thomas Mattesen (T)</w:t>
                            </w:r>
                            <w:r>
                              <w:br/>
                              <w:t xml:space="preserve">- Arne </w:t>
                            </w:r>
                            <w:proofErr w:type="spellStart"/>
                            <w:r>
                              <w:t>Kruhl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44" o:spid="_x0000_s1031" type="#_x0000_t202" style="position:absolute;margin-left:251.95pt;margin-top:375.7pt;width:123.3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" stroked="f">
                <v:textbox style="mso-fit-shape-to-text:t" inset="0,0,0,0">
                  <w:txbxContent>
                    <w:p w:rsidR="006F7757" w:rsidRPr="005869EB" w:rsidRDefault="006F7757" w:rsidP="00C80629">
                      <w:pPr>
                        <w:pStyle w:val="Billedtekst"/>
                        <w:rPr>
                          <w:noProof/>
                        </w:rPr>
                      </w:pPr>
                      <w:r>
                        <w:t>Projektgruppe Trafiksikkerhed</w:t>
                      </w:r>
                      <w:r>
                        <w:br/>
                        <w:t>- Jens Nicolaisen</w:t>
                      </w:r>
                      <w:r>
                        <w:br/>
                        <w:t>- Thomas Mattesen (T)</w:t>
                      </w:r>
                      <w:r>
                        <w:br/>
                        <w:t xml:space="preserve">- Arne </w:t>
                      </w:r>
                      <w:proofErr w:type="spellStart"/>
                      <w:r>
                        <w:t>Kruhl</w:t>
                      </w:r>
                      <w:proofErr w:type="spellEnd"/>
                    </w:p>
                  </w:txbxContent>
                </v:textbox>
                <w10:wrap type="square"/>
              </v:shape>
            </w:pict>
          </mc:Fallback>
        </mc:AlternateContent>
      </w:r>
      <w:r w:rsidR="00C80629">
        <w:rPr>
          <w:noProof/>
          <w:lang w:eastAsia="da-DK"/>
        </w:rPr>
        <mc:AlternateContent>
          <mc:Choice Requires="wps">
            <w:drawing>
              <wp:anchor distT="0" distB="0" distL="114300" distR="114300" simplePos="0" relativeHeight="251711488" behindDoc="0" locked="0" layoutInCell="1" allowOverlap="1" wp14:anchorId="03EF8686" wp14:editId="17086646">
                <wp:simplePos x="0" y="0"/>
                <wp:positionH relativeFrom="column">
                  <wp:posOffset>1497965</wp:posOffset>
                </wp:positionH>
                <wp:positionV relativeFrom="paragraph">
                  <wp:posOffset>4746625</wp:posOffset>
                </wp:positionV>
                <wp:extent cx="1613535" cy="635"/>
                <wp:effectExtent l="0" t="0" r="5715" b="7620"/>
                <wp:wrapSquare wrapText="bothSides"/>
                <wp:docPr id="43" name="Tekstboks 43"/>
                <wp:cNvGraphicFramePr/>
                <a:graphic xmlns:a="http://schemas.openxmlformats.org/drawingml/2006/main">
                  <a:graphicData uri="http://schemas.microsoft.com/office/word/2010/wordprocessingShape">
                    <wps:wsp>
                      <wps:cNvSpPr txBox="1"/>
                      <wps:spPr>
                        <a:xfrm>
                          <a:off x="0" y="0"/>
                          <a:ext cx="1613535" cy="635"/>
                        </a:xfrm>
                        <a:prstGeom prst="rect">
                          <a:avLst/>
                        </a:prstGeom>
                        <a:solidFill>
                          <a:prstClr val="white"/>
                        </a:solidFill>
                        <a:ln>
                          <a:noFill/>
                        </a:ln>
                        <a:effectLst/>
                      </wps:spPr>
                      <wps:txbx>
                        <w:txbxContent>
                          <w:p w:rsidR="006F7757" w:rsidRPr="0019519F" w:rsidRDefault="006F7757" w:rsidP="00C80629">
                            <w:pPr>
                              <w:pStyle w:val="Billedtekst"/>
                              <w:rPr>
                                <w:noProof/>
                              </w:rPr>
                            </w:pPr>
                            <w:r>
                              <w:t>Projektgruppe Visby gamle skole</w:t>
                            </w:r>
                            <w:r>
                              <w:br/>
                              <w:t xml:space="preserve">- Rikke Højland Nielsen </w:t>
                            </w:r>
                            <w:r>
                              <w:br/>
                              <w:t>- Else Jespersen (T)</w:t>
                            </w:r>
                            <w:r>
                              <w:br/>
                              <w:t>- Torben Poulsen</w:t>
                            </w:r>
                            <w:r>
                              <w:br/>
                              <w:t>- Mogens H. Nielsen</w:t>
                            </w:r>
                            <w:r>
                              <w:br/>
                              <w:t>- Søren Hermann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43" o:spid="_x0000_s1032" type="#_x0000_t202" style="position:absolute;margin-left:117.95pt;margin-top:373.75pt;width:127.05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" stroked="f">
                <v:textbox style="mso-fit-shape-to-text:t" inset="0,0,0,0">
                  <w:txbxContent>
                    <w:p w:rsidR="006F7757" w:rsidRPr="0019519F" w:rsidRDefault="006F7757" w:rsidP="00C80629">
                      <w:pPr>
                        <w:pStyle w:val="Billedtekst"/>
                        <w:rPr>
                          <w:noProof/>
                        </w:rPr>
                      </w:pPr>
                      <w:r>
                        <w:t>Projektgruppe Visby gamle skole</w:t>
                      </w:r>
                      <w:r>
                        <w:br/>
                        <w:t xml:space="preserve">- Rikke Højland Nielsen </w:t>
                      </w:r>
                      <w:r>
                        <w:br/>
                        <w:t>- Else Jespersen (T)</w:t>
                      </w:r>
                      <w:r>
                        <w:br/>
                        <w:t>- Torben Poulsen</w:t>
                      </w:r>
                      <w:r>
                        <w:br/>
                        <w:t>- Mogens H. Nielsen</w:t>
                      </w:r>
                      <w:r>
                        <w:br/>
                        <w:t>- Søren Hermann</w:t>
                      </w:r>
                    </w:p>
                  </w:txbxContent>
                </v:textbox>
                <w10:wrap type="square"/>
              </v:shape>
            </w:pict>
          </mc:Fallback>
        </mc:AlternateContent>
      </w:r>
      <w:r w:rsidR="00C80629">
        <w:rPr>
          <w:noProof/>
          <w:lang w:eastAsia="da-DK"/>
        </w:rPr>
        <w:drawing>
          <wp:anchor distT="0" distB="0" distL="114300" distR="114300" simplePos="0" relativeHeight="251704320" behindDoc="0" locked="0" layoutInCell="1" allowOverlap="1" wp14:anchorId="2ABA8304" wp14:editId="5040FC6E">
            <wp:simplePos x="0" y="0"/>
            <wp:positionH relativeFrom="column">
              <wp:posOffset>6350</wp:posOffset>
            </wp:positionH>
            <wp:positionV relativeFrom="paragraph">
              <wp:posOffset>3366135</wp:posOffset>
            </wp:positionV>
            <wp:extent cx="1367155" cy="1259205"/>
            <wp:effectExtent l="0" t="0" r="4445" b="0"/>
            <wp:wrapSquare wrapText="bothSides"/>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gruppe Multibane.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7155" cy="1259205"/>
                    </a:xfrm>
                    <a:prstGeom prst="rect">
                      <a:avLst/>
                    </a:prstGeom>
                  </pic:spPr>
                </pic:pic>
              </a:graphicData>
            </a:graphic>
            <wp14:sizeRelH relativeFrom="page">
              <wp14:pctWidth>0</wp14:pctWidth>
            </wp14:sizeRelH>
            <wp14:sizeRelV relativeFrom="page">
              <wp14:pctHeight>0</wp14:pctHeight>
            </wp14:sizeRelV>
          </wp:anchor>
        </w:drawing>
      </w:r>
      <w:r w:rsidR="00C80629">
        <w:rPr>
          <w:noProof/>
          <w:lang w:eastAsia="da-DK"/>
        </w:rPr>
        <w:drawing>
          <wp:anchor distT="0" distB="0" distL="114300" distR="114300" simplePos="0" relativeHeight="251707392" behindDoc="0" locked="0" layoutInCell="1" allowOverlap="1" wp14:anchorId="6820E8D7" wp14:editId="51917AFD">
            <wp:simplePos x="0" y="0"/>
            <wp:positionH relativeFrom="column">
              <wp:posOffset>1574165</wp:posOffset>
            </wp:positionH>
            <wp:positionV relativeFrom="paragraph">
              <wp:posOffset>3366135</wp:posOffset>
            </wp:positionV>
            <wp:extent cx="1534160" cy="1254125"/>
            <wp:effectExtent l="0" t="0" r="8890" b="3175"/>
            <wp:wrapSquare wrapText="bothSides"/>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gruppe Visby gamle skole.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4160" cy="1254125"/>
                    </a:xfrm>
                    <a:prstGeom prst="rect">
                      <a:avLst/>
                    </a:prstGeom>
                  </pic:spPr>
                </pic:pic>
              </a:graphicData>
            </a:graphic>
            <wp14:sizeRelH relativeFrom="page">
              <wp14:pctWidth>0</wp14:pctWidth>
            </wp14:sizeRelH>
            <wp14:sizeRelV relativeFrom="page">
              <wp14:pctHeight>0</wp14:pctHeight>
            </wp14:sizeRelV>
          </wp:anchor>
        </w:drawing>
      </w:r>
      <w:r w:rsidR="00C80629">
        <w:rPr>
          <w:noProof/>
          <w:lang w:eastAsia="da-DK"/>
        </w:rPr>
        <w:drawing>
          <wp:anchor distT="0" distB="0" distL="114300" distR="114300" simplePos="0" relativeHeight="251706368" behindDoc="0" locked="0" layoutInCell="1" allowOverlap="1" wp14:anchorId="5528118D" wp14:editId="7D363FA9">
            <wp:simplePos x="0" y="0"/>
            <wp:positionH relativeFrom="column">
              <wp:posOffset>3246755</wp:posOffset>
            </wp:positionH>
            <wp:positionV relativeFrom="paragraph">
              <wp:posOffset>3360420</wp:posOffset>
            </wp:positionV>
            <wp:extent cx="1287145" cy="1247140"/>
            <wp:effectExtent l="0" t="0" r="8255" b="0"/>
            <wp:wrapSquare wrapText="bothSides"/>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gruppe Trafiksikkerhed.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7145" cy="1247140"/>
                    </a:xfrm>
                    <a:prstGeom prst="rect">
                      <a:avLst/>
                    </a:prstGeom>
                  </pic:spPr>
                </pic:pic>
              </a:graphicData>
            </a:graphic>
            <wp14:sizeRelH relativeFrom="page">
              <wp14:pctWidth>0</wp14:pctWidth>
            </wp14:sizeRelH>
            <wp14:sizeRelV relativeFrom="page">
              <wp14:pctHeight>0</wp14:pctHeight>
            </wp14:sizeRelV>
          </wp:anchor>
        </w:drawing>
      </w:r>
      <w:r w:rsidR="00C80629">
        <w:rPr>
          <w:noProof/>
          <w:lang w:eastAsia="da-DK"/>
        </w:rPr>
        <w:drawing>
          <wp:anchor distT="0" distB="0" distL="114300" distR="114300" simplePos="0" relativeHeight="251705344" behindDoc="0" locked="0" layoutInCell="1" allowOverlap="1" wp14:anchorId="253536C0" wp14:editId="05821D13">
            <wp:simplePos x="0" y="0"/>
            <wp:positionH relativeFrom="column">
              <wp:posOffset>4765675</wp:posOffset>
            </wp:positionH>
            <wp:positionV relativeFrom="paragraph">
              <wp:posOffset>3360420</wp:posOffset>
            </wp:positionV>
            <wp:extent cx="1499870" cy="1256030"/>
            <wp:effectExtent l="0" t="0" r="5080" b="1270"/>
            <wp:wrapSquare wrapText="bothSides"/>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gruppe Tilflyttere.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9870" cy="1256030"/>
                    </a:xfrm>
                    <a:prstGeom prst="rect">
                      <a:avLst/>
                    </a:prstGeom>
                  </pic:spPr>
                </pic:pic>
              </a:graphicData>
            </a:graphic>
            <wp14:sizeRelH relativeFrom="page">
              <wp14:pctWidth>0</wp14:pctWidth>
            </wp14:sizeRelH>
            <wp14:sizeRelV relativeFrom="page">
              <wp14:pctHeight>0</wp14:pctHeight>
            </wp14:sizeRelV>
          </wp:anchor>
        </w:drawing>
      </w:r>
      <w:r w:rsidR="00EB4746">
        <w:rPr>
          <w:noProof/>
          <w:lang w:eastAsia="da-DK"/>
        </w:rPr>
        <w:drawing>
          <wp:inline distT="0" distB="0" distL="0" distR="0" wp14:anchorId="6BA213A7" wp14:editId="43D8DEE2">
            <wp:extent cx="5486400" cy="3200400"/>
            <wp:effectExtent l="0" t="0" r="1905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C80629">
        <w:rPr>
          <w:noProof/>
          <w:lang w:eastAsia="da-DK"/>
        </w:rPr>
        <w:br/>
      </w:r>
      <w:bookmarkStart w:id="7" w:name="_Toc97479149"/>
    </w:p>
    <w:p w:rsidR="003C0646" w:rsidRPr="00CA0D44" w:rsidRDefault="00CA0D44" w:rsidP="00CA0D44">
      <w:pPr>
        <w:rPr>
          <w:noProof/>
          <w:lang w:eastAsia="da-DK"/>
        </w:rPr>
      </w:pPr>
      <w:r>
        <w:rPr>
          <w:rStyle w:val="Overskrift1Tegn"/>
        </w:rPr>
        <w:lastRenderedPageBreak/>
        <w:t>T</w:t>
      </w:r>
      <w:r w:rsidR="00523F32">
        <w:rPr>
          <w:rStyle w:val="Overskrift1Tegn"/>
        </w:rPr>
        <w:t>re over</w:t>
      </w:r>
      <w:r w:rsidR="007C74A3" w:rsidRPr="004B2126">
        <w:rPr>
          <w:rStyle w:val="Overskrift1Tegn"/>
        </w:rPr>
        <w:t>ordnede temae</w:t>
      </w:r>
      <w:r w:rsidR="00344EA6">
        <w:rPr>
          <w:rStyle w:val="Overskrift1Tegn"/>
        </w:rPr>
        <w:t>r</w:t>
      </w:r>
      <w:bookmarkEnd w:id="7"/>
      <w:r w:rsidR="003C0646">
        <w:rPr>
          <w:rFonts w:eastAsia="Times New Roman" w:cstheme="minorHAnsi"/>
        </w:rPr>
        <w:br/>
        <w:t>I p</w:t>
      </w:r>
      <w:r w:rsidR="00171AD6" w:rsidRPr="003448A2">
        <w:rPr>
          <w:rFonts w:eastAsia="Times New Roman" w:cstheme="minorHAnsi"/>
        </w:rPr>
        <w:t xml:space="preserve">rocessen med </w:t>
      </w:r>
      <w:r w:rsidR="003C0646">
        <w:rPr>
          <w:rFonts w:eastAsia="Times New Roman" w:cstheme="minorHAnsi"/>
        </w:rPr>
        <w:t xml:space="preserve">udarbejdelse af </w:t>
      </w:r>
      <w:r w:rsidR="00171AD6" w:rsidRPr="003448A2">
        <w:rPr>
          <w:rFonts w:eastAsia="Times New Roman" w:cstheme="minorHAnsi"/>
        </w:rPr>
        <w:t>udviklingsplanen</w:t>
      </w:r>
      <w:r w:rsidR="007C74A3" w:rsidRPr="003448A2">
        <w:rPr>
          <w:rFonts w:eastAsia="Times New Roman" w:cstheme="minorHAnsi"/>
        </w:rPr>
        <w:t xml:space="preserve"> </w:t>
      </w:r>
      <w:r w:rsidR="003C0646">
        <w:rPr>
          <w:rFonts w:eastAsia="Times New Roman" w:cstheme="minorHAnsi"/>
        </w:rPr>
        <w:t>har lokalsamfundets borgere udvist et enormt engag</w:t>
      </w:r>
      <w:r w:rsidR="003C0646">
        <w:rPr>
          <w:rFonts w:eastAsia="Times New Roman" w:cstheme="minorHAnsi"/>
        </w:rPr>
        <w:t>e</w:t>
      </w:r>
      <w:r w:rsidR="003C0646">
        <w:rPr>
          <w:rFonts w:eastAsia="Times New Roman" w:cstheme="minorHAnsi"/>
        </w:rPr>
        <w:t>ment. Værdierne i lokalsamfundet er blevet tydelige, og der er formuleret mange idéer til, hvad der skal til for at bevare og styrke byens kvaliteter. Alle input kan læses i udviklingsplanens del 2.</w:t>
      </w:r>
    </w:p>
    <w:p w:rsidR="003C0646" w:rsidRDefault="003C0646" w:rsidP="007C74A3">
      <w:pPr>
        <w:spacing w:after="0"/>
        <w:rPr>
          <w:rFonts w:eastAsia="Times New Roman" w:cstheme="minorHAnsi"/>
        </w:rPr>
      </w:pPr>
    </w:p>
    <w:p w:rsidR="003C0646" w:rsidRPr="003448A2" w:rsidRDefault="004A48B0" w:rsidP="007C74A3">
      <w:pPr>
        <w:spacing w:after="0"/>
        <w:rPr>
          <w:rFonts w:eastAsia="Times New Roman" w:cstheme="minorHAnsi"/>
        </w:rPr>
      </w:pPr>
      <w:proofErr w:type="spellStart"/>
      <w:r>
        <w:rPr>
          <w:rFonts w:eastAsia="Times New Roman" w:cstheme="minorHAnsi"/>
        </w:rPr>
        <w:t>Demok</w:t>
      </w:r>
      <w:r w:rsidR="003C0646">
        <w:rPr>
          <w:rFonts w:eastAsia="Times New Roman" w:cstheme="minorHAnsi"/>
        </w:rPr>
        <w:t>raCity</w:t>
      </w:r>
      <w:proofErr w:type="spellEnd"/>
      <w:r w:rsidR="003C0646">
        <w:rPr>
          <w:rFonts w:eastAsia="Times New Roman" w:cstheme="minorHAnsi"/>
        </w:rPr>
        <w:t xml:space="preserve"> </w:t>
      </w:r>
      <w:r w:rsidR="007C74A3" w:rsidRPr="003448A2">
        <w:rPr>
          <w:rFonts w:eastAsia="Times New Roman" w:cstheme="minorHAnsi"/>
        </w:rPr>
        <w:t>har sa</w:t>
      </w:r>
      <w:r w:rsidR="003C0646">
        <w:rPr>
          <w:rFonts w:eastAsia="Times New Roman" w:cstheme="minorHAnsi"/>
        </w:rPr>
        <w:t>mlet idéerne til udviklingsindsatser under tre overordnede temaer:</w:t>
      </w:r>
    </w:p>
    <w:p w:rsidR="007C74A3" w:rsidRPr="003448A2" w:rsidRDefault="003C0646" w:rsidP="007C74A3">
      <w:pPr>
        <w:numPr>
          <w:ilvl w:val="0"/>
          <w:numId w:val="4"/>
        </w:numPr>
        <w:spacing w:after="0" w:line="240" w:lineRule="auto"/>
        <w:contextualSpacing/>
        <w:rPr>
          <w:rFonts w:eastAsia="Times New Roman" w:cstheme="minorHAnsi"/>
        </w:rPr>
      </w:pPr>
      <w:r>
        <w:rPr>
          <w:rFonts w:eastAsia="Times New Roman" w:cstheme="minorHAnsi"/>
        </w:rPr>
        <w:t xml:space="preserve">Styrkelse af børn- og </w:t>
      </w:r>
      <w:r w:rsidR="007C74A3" w:rsidRPr="003448A2">
        <w:rPr>
          <w:rFonts w:eastAsia="Times New Roman" w:cstheme="minorHAnsi"/>
        </w:rPr>
        <w:t>ungemiljø</w:t>
      </w:r>
      <w:r>
        <w:rPr>
          <w:rFonts w:eastAsia="Times New Roman" w:cstheme="minorHAnsi"/>
        </w:rPr>
        <w:t>et</w:t>
      </w:r>
    </w:p>
    <w:p w:rsidR="007C74A3" w:rsidRPr="003448A2" w:rsidRDefault="007C74A3" w:rsidP="007C74A3">
      <w:pPr>
        <w:numPr>
          <w:ilvl w:val="0"/>
          <w:numId w:val="4"/>
        </w:numPr>
        <w:spacing w:after="0" w:line="240" w:lineRule="auto"/>
        <w:contextualSpacing/>
        <w:rPr>
          <w:rFonts w:eastAsia="Times New Roman" w:cstheme="minorHAnsi"/>
        </w:rPr>
      </w:pPr>
      <w:r w:rsidRPr="003448A2">
        <w:rPr>
          <w:rFonts w:eastAsia="Times New Roman" w:cstheme="minorHAnsi"/>
        </w:rPr>
        <w:t>Styrkelse af aktiviteter og fællesskaber</w:t>
      </w:r>
    </w:p>
    <w:p w:rsidR="007C74A3" w:rsidRPr="00D54225" w:rsidRDefault="007C74A3" w:rsidP="007C74A3">
      <w:pPr>
        <w:numPr>
          <w:ilvl w:val="0"/>
          <w:numId w:val="4"/>
        </w:numPr>
        <w:spacing w:after="0" w:line="240" w:lineRule="auto"/>
        <w:contextualSpacing/>
        <w:rPr>
          <w:rFonts w:eastAsia="Times New Roman" w:cstheme="minorHAnsi"/>
          <w:b/>
          <w:bCs/>
        </w:rPr>
      </w:pPr>
      <w:r w:rsidRPr="001F3395">
        <w:rPr>
          <w:rFonts w:eastAsia="Times New Roman" w:cstheme="minorHAnsi"/>
        </w:rPr>
        <w:t>Styrkelse af Visby som en imødekommende og bæredygtig by</w:t>
      </w:r>
    </w:p>
    <w:p w:rsidR="00D54225" w:rsidRDefault="00D54225" w:rsidP="00D54225">
      <w:pPr>
        <w:spacing w:after="0" w:line="240" w:lineRule="auto"/>
        <w:ind w:left="720"/>
        <w:contextualSpacing/>
        <w:rPr>
          <w:rFonts w:eastAsia="Times New Roman" w:cstheme="minorHAnsi"/>
        </w:rPr>
      </w:pPr>
    </w:p>
    <w:p w:rsidR="00EB4746" w:rsidRDefault="001F3395" w:rsidP="001F3395">
      <w:pPr>
        <w:spacing w:after="0"/>
        <w:rPr>
          <w:rFonts w:eastAsia="Times New Roman" w:cstheme="minorHAnsi"/>
        </w:rPr>
      </w:pPr>
      <w:r>
        <w:rPr>
          <w:rFonts w:eastAsia="Times New Roman" w:cstheme="minorHAnsi"/>
        </w:rPr>
        <w:t>I de</w:t>
      </w:r>
      <w:r w:rsidR="007C74A3" w:rsidRPr="003448A2">
        <w:rPr>
          <w:rFonts w:eastAsia="Times New Roman" w:cstheme="minorHAnsi"/>
        </w:rPr>
        <w:t xml:space="preserve"> følgende </w:t>
      </w:r>
      <w:r>
        <w:rPr>
          <w:rFonts w:eastAsia="Times New Roman" w:cstheme="minorHAnsi"/>
        </w:rPr>
        <w:t xml:space="preserve">afsnit </w:t>
      </w:r>
      <w:r w:rsidR="007C74A3" w:rsidRPr="003448A2">
        <w:rPr>
          <w:rFonts w:eastAsia="Times New Roman" w:cstheme="minorHAnsi"/>
        </w:rPr>
        <w:t>beskrives de tre overor</w:t>
      </w:r>
      <w:r w:rsidR="003C0646">
        <w:rPr>
          <w:rFonts w:eastAsia="Times New Roman" w:cstheme="minorHAnsi"/>
        </w:rPr>
        <w:t>dnede tema</w:t>
      </w:r>
      <w:r w:rsidR="00B63112">
        <w:rPr>
          <w:rFonts w:eastAsia="Times New Roman" w:cstheme="minorHAnsi"/>
        </w:rPr>
        <w:t>er og de indsatser, vi tager fat på som de første.</w:t>
      </w:r>
    </w:p>
    <w:p w:rsidR="00EB4746" w:rsidRDefault="00EB4746" w:rsidP="001F3395">
      <w:pPr>
        <w:spacing w:after="0"/>
        <w:rPr>
          <w:rFonts w:eastAsia="Times New Roman" w:cstheme="minorHAnsi"/>
        </w:rPr>
      </w:pPr>
    </w:p>
    <w:p w:rsidR="00EB4746" w:rsidRDefault="00EB4746" w:rsidP="001F3395">
      <w:pPr>
        <w:spacing w:after="0"/>
        <w:rPr>
          <w:rFonts w:eastAsia="Times New Roman" w:cstheme="minorHAnsi"/>
        </w:rPr>
      </w:pPr>
    </w:p>
    <w:p w:rsidR="001F3395" w:rsidRDefault="00EB4746" w:rsidP="001F3395">
      <w:pPr>
        <w:spacing w:after="0"/>
        <w:rPr>
          <w:rFonts w:asciiTheme="majorHAnsi" w:eastAsia="Times New Roman" w:hAnsiTheme="majorHAnsi" w:cstheme="majorBidi"/>
          <w:b/>
          <w:bCs/>
          <w:color w:val="4F81BD" w:themeColor="accent1"/>
          <w:sz w:val="26"/>
          <w:szCs w:val="26"/>
        </w:rPr>
      </w:pPr>
      <w:r>
        <w:rPr>
          <w:rFonts w:eastAsia="Times New Roman" w:cstheme="minorHAnsi"/>
          <w:noProof/>
          <w:lang w:eastAsia="da-DK"/>
        </w:rPr>
        <mc:AlternateContent>
          <mc:Choice Requires="wps">
            <w:drawing>
              <wp:anchor distT="0" distB="0" distL="114300" distR="114300" simplePos="0" relativeHeight="251662336" behindDoc="0" locked="0" layoutInCell="1" allowOverlap="1" wp14:anchorId="0D90CA82" wp14:editId="06B5A264">
                <wp:simplePos x="0" y="0"/>
                <wp:positionH relativeFrom="column">
                  <wp:posOffset>917575</wp:posOffset>
                </wp:positionH>
                <wp:positionV relativeFrom="paragraph">
                  <wp:posOffset>2265045</wp:posOffset>
                </wp:positionV>
                <wp:extent cx="1762125" cy="675640"/>
                <wp:effectExtent l="0" t="400050" r="28575" b="10160"/>
                <wp:wrapNone/>
                <wp:docPr id="9" name="Afrundet rektangulær billedforklaring 9"/>
                <wp:cNvGraphicFramePr/>
                <a:graphic xmlns:a="http://schemas.openxmlformats.org/drawingml/2006/main">
                  <a:graphicData uri="http://schemas.microsoft.com/office/word/2010/wordprocessingShape">
                    <wps:wsp>
                      <wps:cNvSpPr/>
                      <wps:spPr>
                        <a:xfrm>
                          <a:off x="0" y="0"/>
                          <a:ext cx="1762125" cy="675640"/>
                        </a:xfrm>
                        <a:prstGeom prst="wedgeRoundRectCallout">
                          <a:avLst>
                            <a:gd name="adj1" fmla="val 44437"/>
                            <a:gd name="adj2" fmla="val -107166"/>
                            <a:gd name="adj3" fmla="val 16667"/>
                          </a:avLst>
                        </a:prstGeom>
                        <a:solidFill>
                          <a:sysClr val="window" lastClr="FFFFFF"/>
                        </a:solidFill>
                        <a:ln w="25400" cap="flat" cmpd="sng" algn="ctr">
                          <a:solidFill>
                            <a:srgbClr val="4F81BD"/>
                          </a:solidFill>
                          <a:prstDash val="solid"/>
                        </a:ln>
                        <a:effectLst/>
                      </wps:spPr>
                      <wps:txbx>
                        <w:txbxContent>
                          <w:p w:rsidR="006F7757" w:rsidRDefault="006F7757" w:rsidP="004F0725">
                            <w:pPr>
                              <w:spacing w:line="240" w:lineRule="auto"/>
                              <w:jc w:val="center"/>
                            </w:pPr>
                            <w:r>
                              <w:rPr>
                                <w:sz w:val="20"/>
                                <w:szCs w:val="20"/>
                              </w:rPr>
                              <w:t>En styrkelse af integration af tilflyttere. Vi skulle have været i gang i går.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frundet rektangulær billedforklaring 9" o:spid="_x0000_s1033" type="#_x0000_t62" style="position:absolute;margin-left:72.25pt;margin-top:178.35pt;width:138.75pt;height:5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" adj="20398,-12348" fillcolor="window" strokecolor="#4f81bd" strokeweight="2pt">
                <v:textbox>
                  <w:txbxContent>
                    <w:p w:rsidR="006F7757" w:rsidRDefault="006F7757" w:rsidP="004F0725">
                      <w:pPr>
                        <w:spacing w:line="240" w:lineRule="auto"/>
                        <w:jc w:val="center"/>
                      </w:pPr>
                      <w:r>
                        <w:rPr>
                          <w:sz w:val="20"/>
                          <w:szCs w:val="20"/>
                        </w:rPr>
                        <w:t>En styrkelse af integration af tilflyttere. Vi skulle have været i gang i går.</w:t>
                      </w:r>
                    </w:p>
                  </w:txbxContent>
                </v:textbox>
              </v:shape>
            </w:pict>
          </mc:Fallback>
        </mc:AlternateContent>
      </w:r>
      <w:r>
        <w:rPr>
          <w:rFonts w:eastAsia="Times New Roman" w:cstheme="minorHAnsi"/>
          <w:noProof/>
          <w:lang w:eastAsia="da-DK"/>
        </w:rPr>
        <mc:AlternateContent>
          <mc:Choice Requires="wps">
            <w:drawing>
              <wp:anchor distT="0" distB="0" distL="114300" distR="114300" simplePos="0" relativeHeight="251665408" behindDoc="0" locked="0" layoutInCell="1" allowOverlap="1" wp14:anchorId="0A309CB0" wp14:editId="05F7C6C3">
                <wp:simplePos x="0" y="0"/>
                <wp:positionH relativeFrom="column">
                  <wp:posOffset>3183890</wp:posOffset>
                </wp:positionH>
                <wp:positionV relativeFrom="paragraph">
                  <wp:posOffset>2162175</wp:posOffset>
                </wp:positionV>
                <wp:extent cx="1619250" cy="683260"/>
                <wp:effectExtent l="0" t="342900" r="19050" b="21590"/>
                <wp:wrapNone/>
                <wp:docPr id="11" name="Afrundet rektangulær billedforklaring 11"/>
                <wp:cNvGraphicFramePr/>
                <a:graphic xmlns:a="http://schemas.openxmlformats.org/drawingml/2006/main">
                  <a:graphicData uri="http://schemas.microsoft.com/office/word/2010/wordprocessingShape">
                    <wps:wsp>
                      <wps:cNvSpPr/>
                      <wps:spPr>
                        <a:xfrm>
                          <a:off x="0" y="0"/>
                          <a:ext cx="1619250" cy="683260"/>
                        </a:xfrm>
                        <a:prstGeom prst="wedgeRoundRectCallout">
                          <a:avLst>
                            <a:gd name="adj1" fmla="val -6298"/>
                            <a:gd name="adj2" fmla="val -97647"/>
                            <a:gd name="adj3" fmla="val 16667"/>
                          </a:avLst>
                        </a:prstGeom>
                      </wps:spPr>
                      <wps:style>
                        <a:lnRef idx="2">
                          <a:schemeClr val="accent1"/>
                        </a:lnRef>
                        <a:fillRef idx="1">
                          <a:schemeClr val="lt1"/>
                        </a:fillRef>
                        <a:effectRef idx="0">
                          <a:schemeClr val="accent1"/>
                        </a:effectRef>
                        <a:fontRef idx="minor">
                          <a:schemeClr val="dk1"/>
                        </a:fontRef>
                      </wps:style>
                      <wps:txbx>
                        <w:txbxContent>
                          <w:p w:rsidR="006F7757" w:rsidRPr="004F0725" w:rsidRDefault="006F7757" w:rsidP="004F0725">
                            <w:pPr>
                              <w:spacing w:line="240" w:lineRule="auto"/>
                              <w:jc w:val="center"/>
                              <w:rPr>
                                <w:sz w:val="20"/>
                                <w:szCs w:val="20"/>
                              </w:rPr>
                            </w:pPr>
                            <w:r>
                              <w:rPr>
                                <w:sz w:val="20"/>
                                <w:szCs w:val="20"/>
                              </w:rPr>
                              <w:t>Fleksible byggegrunde, der henvender sig til forskellige grupper.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rundet rektangulær billedforklaring 11" o:spid="_x0000_s1034" type="#_x0000_t62" style="position:absolute;margin-left:250.7pt;margin-top:170.25pt;width:127.5pt;height:5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" adj="9440,-10292" fillcolor="white [3201]" strokecolor="#4f81bd [3204]" strokeweight="2pt">
                <v:textbox>
                  <w:txbxContent>
                    <w:p w:rsidR="006F7757" w:rsidRPr="004F0725" w:rsidRDefault="006F7757" w:rsidP="004F0725">
                      <w:pPr>
                        <w:spacing w:line="240" w:lineRule="auto"/>
                        <w:jc w:val="center"/>
                        <w:rPr>
                          <w:sz w:val="20"/>
                          <w:szCs w:val="20"/>
                        </w:rPr>
                      </w:pPr>
                      <w:r>
                        <w:rPr>
                          <w:sz w:val="20"/>
                          <w:szCs w:val="20"/>
                        </w:rPr>
                        <w:t>Fleksible byggegrunde, der henvender sig til forskellige grupper.</w:t>
                      </w:r>
                    </w:p>
                  </w:txbxContent>
                </v:textbox>
              </v:shape>
            </w:pict>
          </mc:Fallback>
        </mc:AlternateContent>
      </w:r>
      <w:r w:rsidR="00B63112">
        <w:rPr>
          <w:rFonts w:eastAsia="Times New Roman" w:cstheme="minorHAnsi"/>
          <w:noProof/>
          <w:lang w:eastAsia="da-DK"/>
        </w:rPr>
        <mc:AlternateContent>
          <mc:Choice Requires="wps">
            <w:drawing>
              <wp:anchor distT="0" distB="0" distL="114300" distR="114300" simplePos="0" relativeHeight="251664384" behindDoc="0" locked="0" layoutInCell="1" allowOverlap="1" wp14:anchorId="695F99F1" wp14:editId="13A1A75E">
                <wp:simplePos x="0" y="0"/>
                <wp:positionH relativeFrom="column">
                  <wp:posOffset>4804410</wp:posOffset>
                </wp:positionH>
                <wp:positionV relativeFrom="paragraph">
                  <wp:posOffset>1593850</wp:posOffset>
                </wp:positionV>
                <wp:extent cx="1943100" cy="666750"/>
                <wp:effectExtent l="0" t="171450" r="19050" b="19050"/>
                <wp:wrapNone/>
                <wp:docPr id="10" name="Afrundet rektangulær billedforklaring 10"/>
                <wp:cNvGraphicFramePr/>
                <a:graphic xmlns:a="http://schemas.openxmlformats.org/drawingml/2006/main">
                  <a:graphicData uri="http://schemas.microsoft.com/office/word/2010/wordprocessingShape">
                    <wps:wsp>
                      <wps:cNvSpPr/>
                      <wps:spPr>
                        <a:xfrm>
                          <a:off x="0" y="0"/>
                          <a:ext cx="1943100" cy="666750"/>
                        </a:xfrm>
                        <a:prstGeom prst="wedgeRoundRectCallout">
                          <a:avLst>
                            <a:gd name="adj1" fmla="val -41617"/>
                            <a:gd name="adj2" fmla="val -73011"/>
                            <a:gd name="adj3" fmla="val 16667"/>
                          </a:avLst>
                        </a:prstGeom>
                        <a:solidFill>
                          <a:sysClr val="window" lastClr="FFFFFF"/>
                        </a:solidFill>
                        <a:ln w="25400" cap="flat" cmpd="sng" algn="ctr">
                          <a:solidFill>
                            <a:srgbClr val="4F81BD"/>
                          </a:solidFill>
                          <a:prstDash val="solid"/>
                        </a:ln>
                        <a:effectLst/>
                      </wps:spPr>
                      <wps:txbx>
                        <w:txbxContent>
                          <w:p w:rsidR="006F7757" w:rsidRDefault="006F7757" w:rsidP="004F0725">
                            <w:pPr>
                              <w:spacing w:line="240" w:lineRule="auto"/>
                              <w:jc w:val="center"/>
                            </w:pPr>
                            <w:r>
                              <w:rPr>
                                <w:sz w:val="20"/>
                                <w:szCs w:val="20"/>
                              </w:rPr>
                              <w:t>Det frivillige arbejde er en fo</w:t>
                            </w:r>
                            <w:r>
                              <w:rPr>
                                <w:sz w:val="20"/>
                                <w:szCs w:val="20"/>
                              </w:rPr>
                              <w:t>r</w:t>
                            </w:r>
                            <w:r>
                              <w:rPr>
                                <w:sz w:val="20"/>
                                <w:szCs w:val="20"/>
                              </w:rPr>
                              <w:t>udsætning for en velfungerende by og fællesskab.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rundet rektangulær billedforklaring 10" o:spid="_x0000_s1035" type="#_x0000_t62" style="position:absolute;margin-left:378.3pt;margin-top:125.5pt;width:153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" adj="1811,-4970" fillcolor="window" strokecolor="#4f81bd" strokeweight="2pt">
                <v:textbox>
                  <w:txbxContent>
                    <w:p w:rsidR="006F7757" w:rsidRDefault="006F7757" w:rsidP="004F0725">
                      <w:pPr>
                        <w:spacing w:line="240" w:lineRule="auto"/>
                        <w:jc w:val="center"/>
                      </w:pPr>
                      <w:r>
                        <w:rPr>
                          <w:sz w:val="20"/>
                          <w:szCs w:val="20"/>
                        </w:rPr>
                        <w:t>Det frivillige arbejde er en fo</w:t>
                      </w:r>
                      <w:r>
                        <w:rPr>
                          <w:sz w:val="20"/>
                          <w:szCs w:val="20"/>
                        </w:rPr>
                        <w:t>r</w:t>
                      </w:r>
                      <w:r>
                        <w:rPr>
                          <w:sz w:val="20"/>
                          <w:szCs w:val="20"/>
                        </w:rPr>
                        <w:t>udsætning for en velfungerende by og fællesskab.</w:t>
                      </w:r>
                    </w:p>
                  </w:txbxContent>
                </v:textbox>
              </v:shape>
            </w:pict>
          </mc:Fallback>
        </mc:AlternateContent>
      </w:r>
      <w:r w:rsidR="00B63112">
        <w:rPr>
          <w:rFonts w:eastAsia="Times New Roman" w:cstheme="minorHAnsi"/>
          <w:noProof/>
          <w:lang w:eastAsia="da-DK"/>
        </w:rPr>
        <mc:AlternateContent>
          <mc:Choice Requires="wps">
            <w:drawing>
              <wp:anchor distT="0" distB="0" distL="114300" distR="114300" simplePos="0" relativeHeight="251666943" behindDoc="0" locked="0" layoutInCell="1" allowOverlap="1" wp14:anchorId="372016ED" wp14:editId="651C50C5">
                <wp:simplePos x="0" y="0"/>
                <wp:positionH relativeFrom="column">
                  <wp:posOffset>-139065</wp:posOffset>
                </wp:positionH>
                <wp:positionV relativeFrom="paragraph">
                  <wp:posOffset>136525</wp:posOffset>
                </wp:positionV>
                <wp:extent cx="1162050" cy="466725"/>
                <wp:effectExtent l="0" t="0" r="19050" b="123825"/>
                <wp:wrapNone/>
                <wp:docPr id="8" name="Afrundet rektangulær billedforklaring 8"/>
                <wp:cNvGraphicFramePr/>
                <a:graphic xmlns:a="http://schemas.openxmlformats.org/drawingml/2006/main">
                  <a:graphicData uri="http://schemas.microsoft.com/office/word/2010/wordprocessingShape">
                    <wps:wsp>
                      <wps:cNvSpPr/>
                      <wps:spPr>
                        <a:xfrm>
                          <a:off x="0" y="0"/>
                          <a:ext cx="1162050" cy="466725"/>
                        </a:xfrm>
                        <a:prstGeom prst="wedgeRoundRectCallout">
                          <a:avLst>
                            <a:gd name="adj1" fmla="val -13210"/>
                            <a:gd name="adj2" fmla="val 68622"/>
                            <a:gd name="adj3" fmla="val 16667"/>
                          </a:avLst>
                        </a:prstGeom>
                        <a:solidFill>
                          <a:schemeClr val="bg1"/>
                        </a:solidFill>
                      </wps:spPr>
                      <wps:style>
                        <a:lnRef idx="2">
                          <a:schemeClr val="accent1"/>
                        </a:lnRef>
                        <a:fillRef idx="1">
                          <a:schemeClr val="lt1"/>
                        </a:fillRef>
                        <a:effectRef idx="0">
                          <a:schemeClr val="accent1"/>
                        </a:effectRef>
                        <a:fontRef idx="minor">
                          <a:schemeClr val="dk1"/>
                        </a:fontRef>
                      </wps:style>
                      <wps:txbx>
                        <w:txbxContent>
                          <w:p w:rsidR="006F7757" w:rsidRDefault="006F7757" w:rsidP="004F0725">
                            <w:pPr>
                              <w:spacing w:line="240" w:lineRule="auto"/>
                              <w:jc w:val="center"/>
                            </w:pPr>
                            <w:r w:rsidRPr="004F0725">
                              <w:rPr>
                                <w:sz w:val="20"/>
                                <w:szCs w:val="20"/>
                              </w:rPr>
                              <w:t xml:space="preserve">Der mangler </w:t>
                            </w:r>
                            <w:r>
                              <w:rPr>
                                <w:sz w:val="20"/>
                                <w:szCs w:val="20"/>
                              </w:rPr>
                              <w:br/>
                            </w:r>
                            <w:r w:rsidRPr="004F0725">
                              <w:rPr>
                                <w:sz w:val="20"/>
                                <w:szCs w:val="20"/>
                              </w:rPr>
                              <w:t>hæng-ud-steder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rundet rektangulær billedforklaring 8" o:spid="_x0000_s1036" type="#_x0000_t62" style="position:absolute;margin-left:-10.95pt;margin-top:10.75pt;width:91.5pt;height:36.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" adj="7947,25622" fillcolor="white [3212]" strokecolor="#4f81bd [3204]" strokeweight="2pt">
                <v:textbox>
                  <w:txbxContent>
                    <w:p w:rsidR="006F7757" w:rsidRDefault="006F7757" w:rsidP="004F0725">
                      <w:pPr>
                        <w:spacing w:line="240" w:lineRule="auto"/>
                        <w:jc w:val="center"/>
                      </w:pPr>
                      <w:r w:rsidRPr="004F0725">
                        <w:rPr>
                          <w:sz w:val="20"/>
                          <w:szCs w:val="20"/>
                        </w:rPr>
                        <w:t xml:space="preserve">Der mangler </w:t>
                      </w:r>
                      <w:r>
                        <w:rPr>
                          <w:sz w:val="20"/>
                          <w:szCs w:val="20"/>
                        </w:rPr>
                        <w:br/>
                      </w:r>
                      <w:r w:rsidRPr="004F0725">
                        <w:rPr>
                          <w:sz w:val="20"/>
                          <w:szCs w:val="20"/>
                        </w:rPr>
                        <w:t>hæng-ud-steder</w:t>
                      </w:r>
                    </w:p>
                  </w:txbxContent>
                </v:textbox>
              </v:shape>
            </w:pict>
          </mc:Fallback>
        </mc:AlternateContent>
      </w:r>
      <w:r w:rsidR="00B63112">
        <w:rPr>
          <w:rFonts w:eastAsia="Times New Roman"/>
          <w:noProof/>
          <w:lang w:eastAsia="da-DK"/>
        </w:rPr>
        <w:drawing>
          <wp:anchor distT="0" distB="0" distL="114300" distR="114300" simplePos="0" relativeHeight="251656190" behindDoc="0" locked="0" layoutInCell="1" allowOverlap="1" wp14:anchorId="0A538B22" wp14:editId="420D4A9A">
            <wp:simplePos x="0" y="0"/>
            <wp:positionH relativeFrom="column">
              <wp:posOffset>3273425</wp:posOffset>
            </wp:positionH>
            <wp:positionV relativeFrom="paragraph">
              <wp:posOffset>241300</wp:posOffset>
            </wp:positionV>
            <wp:extent cx="2819400" cy="2114550"/>
            <wp:effectExtent l="0" t="0" r="0" b="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8_18175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00B63112">
        <w:rPr>
          <w:rFonts w:eastAsia="Times New Roman"/>
          <w:noProof/>
          <w:lang w:eastAsia="da-DK"/>
        </w:rPr>
        <w:drawing>
          <wp:anchor distT="0" distB="0" distL="114300" distR="114300" simplePos="0" relativeHeight="251657215" behindDoc="0" locked="0" layoutInCell="1" allowOverlap="1" wp14:anchorId="12F3D914" wp14:editId="2FDB93A8">
            <wp:simplePos x="0" y="0"/>
            <wp:positionH relativeFrom="column">
              <wp:posOffset>108585</wp:posOffset>
            </wp:positionH>
            <wp:positionV relativeFrom="paragraph">
              <wp:posOffset>241300</wp:posOffset>
            </wp:positionV>
            <wp:extent cx="2847975" cy="2135505"/>
            <wp:effectExtent l="0" t="0" r="952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8_1822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B63112">
        <w:rPr>
          <w:rFonts w:eastAsia="Times New Roman" w:cstheme="minorHAnsi"/>
          <w:noProof/>
          <w:lang w:eastAsia="da-DK"/>
        </w:rPr>
        <mc:AlternateContent>
          <mc:Choice Requires="wps">
            <w:drawing>
              <wp:anchor distT="0" distB="0" distL="114300" distR="114300" simplePos="0" relativeHeight="251659264" behindDoc="0" locked="0" layoutInCell="1" allowOverlap="1" wp14:anchorId="15BC6123" wp14:editId="76E72BAA">
                <wp:simplePos x="0" y="0"/>
                <wp:positionH relativeFrom="column">
                  <wp:posOffset>-3082290</wp:posOffset>
                </wp:positionH>
                <wp:positionV relativeFrom="paragraph">
                  <wp:posOffset>2579370</wp:posOffset>
                </wp:positionV>
                <wp:extent cx="1476375" cy="638175"/>
                <wp:effectExtent l="0" t="0" r="28575" b="295275"/>
                <wp:wrapNone/>
                <wp:docPr id="7" name="Afrundet rektangulær billedforklaring 7"/>
                <wp:cNvGraphicFramePr/>
                <a:graphic xmlns:a="http://schemas.openxmlformats.org/drawingml/2006/main">
                  <a:graphicData uri="http://schemas.microsoft.com/office/word/2010/wordprocessingShape">
                    <wps:wsp>
                      <wps:cNvSpPr/>
                      <wps:spPr>
                        <a:xfrm>
                          <a:off x="0" y="0"/>
                          <a:ext cx="1476375" cy="638175"/>
                        </a:xfrm>
                        <a:prstGeom prst="wedgeRoundRectCallout">
                          <a:avLst>
                            <a:gd name="adj1" fmla="val 26263"/>
                            <a:gd name="adj2" fmla="val 89365"/>
                            <a:gd name="adj3" fmla="val 16667"/>
                          </a:avLst>
                        </a:prstGeom>
                      </wps:spPr>
                      <wps:style>
                        <a:lnRef idx="2">
                          <a:schemeClr val="accent1"/>
                        </a:lnRef>
                        <a:fillRef idx="1">
                          <a:schemeClr val="lt1"/>
                        </a:fillRef>
                        <a:effectRef idx="0">
                          <a:schemeClr val="accent1"/>
                        </a:effectRef>
                        <a:fontRef idx="minor">
                          <a:schemeClr val="dk1"/>
                        </a:fontRef>
                      </wps:style>
                      <wps:txbx>
                        <w:txbxContent>
                          <w:p w:rsidR="006F7757" w:rsidRPr="004F0725" w:rsidRDefault="006F7757" w:rsidP="004F0725">
                            <w:pPr>
                              <w:spacing w:line="240" w:lineRule="auto"/>
                              <w:jc w:val="center"/>
                              <w:rPr>
                                <w:sz w:val="20"/>
                                <w:szCs w:val="20"/>
                              </w:rPr>
                            </w:pPr>
                            <w:r>
                              <w:rPr>
                                <w:sz w:val="20"/>
                                <w:szCs w:val="20"/>
                              </w:rPr>
                              <w:t>Visby er en kedelig by for de unge. I dag har vi intet sted at mødes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rundet rektangulær billedforklaring 7" o:spid="_x0000_s1037" type="#_x0000_t62" style="position:absolute;margin-left:-242.7pt;margin-top:203.1pt;width:116.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" adj="16473,30103" fillcolor="white [3201]" strokecolor="#4f81bd [3204]" strokeweight="2pt">
                <v:textbox>
                  <w:txbxContent>
                    <w:p w:rsidR="006F7757" w:rsidRPr="004F0725" w:rsidRDefault="006F7757" w:rsidP="004F0725">
                      <w:pPr>
                        <w:spacing w:line="240" w:lineRule="auto"/>
                        <w:jc w:val="center"/>
                        <w:rPr>
                          <w:sz w:val="20"/>
                          <w:szCs w:val="20"/>
                        </w:rPr>
                      </w:pPr>
                      <w:r>
                        <w:rPr>
                          <w:sz w:val="20"/>
                          <w:szCs w:val="20"/>
                        </w:rPr>
                        <w:t>Visby er en kedelig by for de unge. I dag har vi intet sted at mødes</w:t>
                      </w:r>
                    </w:p>
                  </w:txbxContent>
                </v:textbox>
              </v:shape>
            </w:pict>
          </mc:Fallback>
        </mc:AlternateContent>
      </w:r>
      <w:r w:rsidR="00523F32">
        <w:rPr>
          <w:rFonts w:eastAsia="Times New Roman" w:cstheme="minorHAnsi"/>
          <w:noProof/>
          <w:lang w:eastAsia="da-DK"/>
        </w:rPr>
        <w:br/>
      </w:r>
      <w:r w:rsidR="001F3395">
        <w:rPr>
          <w:rFonts w:eastAsia="Times New Roman"/>
        </w:rPr>
        <w:br w:type="page"/>
      </w:r>
    </w:p>
    <w:p w:rsidR="001F3395" w:rsidRDefault="00171AD6" w:rsidP="001F3395">
      <w:pPr>
        <w:pStyle w:val="Overskrift2"/>
        <w:rPr>
          <w:rFonts w:eastAsia="Times New Roman"/>
        </w:rPr>
      </w:pPr>
      <w:bookmarkStart w:id="8" w:name="_Toc97479150"/>
      <w:r w:rsidRPr="003448A2">
        <w:rPr>
          <w:rFonts w:eastAsia="Times New Roman"/>
        </w:rPr>
        <w:lastRenderedPageBreak/>
        <w:t>Styrkelse af børn- og ungemiljøet</w:t>
      </w:r>
      <w:bookmarkEnd w:id="8"/>
    </w:p>
    <w:p w:rsidR="007C74A3" w:rsidRPr="003448A2" w:rsidRDefault="007C74A3" w:rsidP="00B63112">
      <w:pPr>
        <w:spacing w:after="0"/>
        <w:ind w:right="560"/>
        <w:rPr>
          <w:rFonts w:eastAsia="Times New Roman" w:cstheme="minorHAnsi"/>
        </w:rPr>
      </w:pPr>
      <w:r w:rsidRPr="003448A2">
        <w:rPr>
          <w:rFonts w:eastAsia="Times New Roman" w:cstheme="minorHAnsi"/>
        </w:rPr>
        <w:t>Visby skal danne ramme om uforglemmelige barndomsminder. De er med til at give et stærkt tilhør</w:t>
      </w:r>
      <w:r w:rsidRPr="003448A2">
        <w:rPr>
          <w:rFonts w:eastAsia="Times New Roman" w:cstheme="minorHAnsi"/>
        </w:rPr>
        <w:t>s</w:t>
      </w:r>
      <w:r w:rsidRPr="003448A2">
        <w:rPr>
          <w:rFonts w:eastAsia="Times New Roman" w:cstheme="minorHAnsi"/>
        </w:rPr>
        <w:t>forhold til byen. Det kan være årsagen til, at man bliver boende, eller grunden til, at man vender hjem igen - fordi man ønsker at give de gode barndomsminder videre til sine egne børn.</w:t>
      </w:r>
      <w:r w:rsidRPr="003448A2">
        <w:rPr>
          <w:rFonts w:eastAsia="Times New Roman" w:cstheme="minorHAnsi"/>
        </w:rPr>
        <w:br/>
      </w:r>
    </w:p>
    <w:p w:rsidR="007C74A3" w:rsidRDefault="00F42D60" w:rsidP="00B63112">
      <w:pPr>
        <w:spacing w:after="0"/>
        <w:ind w:right="560"/>
        <w:rPr>
          <w:rFonts w:eastAsia="Times New Roman" w:cstheme="minorHAnsi"/>
        </w:rPr>
      </w:pPr>
      <w:r>
        <w:rPr>
          <w:rFonts w:eastAsia="Times New Roman" w:cstheme="minorHAnsi"/>
          <w:noProof/>
          <w:lang w:eastAsia="da-DK"/>
        </w:rPr>
        <w:drawing>
          <wp:anchor distT="0" distB="0" distL="114300" distR="114300" simplePos="0" relativeHeight="251669504" behindDoc="0" locked="0" layoutInCell="1" allowOverlap="1" wp14:anchorId="2F4CAE8C" wp14:editId="2BD0EBD4">
            <wp:simplePos x="0" y="0"/>
            <wp:positionH relativeFrom="column">
              <wp:posOffset>1813560</wp:posOffset>
            </wp:positionH>
            <wp:positionV relativeFrom="paragraph">
              <wp:posOffset>786765</wp:posOffset>
            </wp:positionV>
            <wp:extent cx="1935480" cy="2581275"/>
            <wp:effectExtent l="0" t="0" r="7620" b="9525"/>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 i Multisal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5480" cy="25812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da-DK"/>
        </w:rPr>
        <w:drawing>
          <wp:anchor distT="0" distB="0" distL="114300" distR="114300" simplePos="0" relativeHeight="251666432" behindDoc="0" locked="0" layoutInCell="1" allowOverlap="1" wp14:anchorId="08F3FBFC" wp14:editId="1316AF77">
            <wp:simplePos x="0" y="0"/>
            <wp:positionH relativeFrom="column">
              <wp:posOffset>3810</wp:posOffset>
            </wp:positionH>
            <wp:positionV relativeFrom="paragraph">
              <wp:posOffset>786765</wp:posOffset>
            </wp:positionV>
            <wp:extent cx="1676400" cy="1256665"/>
            <wp:effectExtent l="0" t="0" r="0" b="635"/>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8_16125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6400" cy="1256665"/>
                    </a:xfrm>
                    <a:prstGeom prst="rect">
                      <a:avLst/>
                    </a:prstGeom>
                  </pic:spPr>
                </pic:pic>
              </a:graphicData>
            </a:graphic>
            <wp14:sizeRelH relativeFrom="page">
              <wp14:pctWidth>0</wp14:pctWidth>
            </wp14:sizeRelH>
            <wp14:sizeRelV relativeFrom="page">
              <wp14:pctHeight>0</wp14:pctHeight>
            </wp14:sizeRelV>
          </wp:anchor>
        </w:drawing>
      </w:r>
      <w:r w:rsidR="007C74A3" w:rsidRPr="003448A2">
        <w:rPr>
          <w:rFonts w:eastAsia="Times New Roman" w:cstheme="minorHAnsi"/>
        </w:rPr>
        <w:t>Barndomsminder kommer af byens traditioner, som den årligt</w:t>
      </w:r>
      <w:r w:rsidR="001F3395">
        <w:rPr>
          <w:rFonts w:eastAsia="Times New Roman" w:cstheme="minorHAnsi"/>
        </w:rPr>
        <w:t xml:space="preserve"> tilbagevendende byfest </w:t>
      </w:r>
      <w:r w:rsidR="007C74A3" w:rsidRPr="003448A2">
        <w:rPr>
          <w:rFonts w:eastAsia="Times New Roman" w:cstheme="minorHAnsi"/>
        </w:rPr>
        <w:t>- men særligt også af den hverdagsramme, der skal understøtte fællesskabet mellem børn- og unge i Visby. Netop denne hverdagsramme om børn og unges liv i Visby, trænger til at blive styrket.</w:t>
      </w:r>
    </w:p>
    <w:p w:rsidR="004A48B0" w:rsidRDefault="00F42D60" w:rsidP="007C74A3">
      <w:pPr>
        <w:spacing w:after="0" w:line="240" w:lineRule="auto"/>
        <w:ind w:right="560"/>
        <w:rPr>
          <w:rFonts w:eastAsia="Times New Roman" w:cstheme="minorHAnsi"/>
        </w:rPr>
      </w:pPr>
      <w:r>
        <w:rPr>
          <w:rFonts w:eastAsia="Times New Roman" w:cstheme="minorHAnsi"/>
          <w:noProof/>
          <w:lang w:eastAsia="da-DK"/>
        </w:rPr>
        <w:drawing>
          <wp:anchor distT="0" distB="0" distL="114300" distR="114300" simplePos="0" relativeHeight="251667456" behindDoc="0" locked="0" layoutInCell="1" allowOverlap="1" wp14:anchorId="0EEC6A32" wp14:editId="1EB2C9F9">
            <wp:simplePos x="0" y="0"/>
            <wp:positionH relativeFrom="column">
              <wp:posOffset>3810</wp:posOffset>
            </wp:positionH>
            <wp:positionV relativeFrom="paragraph">
              <wp:posOffset>1526540</wp:posOffset>
            </wp:positionV>
            <wp:extent cx="1676400" cy="1256030"/>
            <wp:effectExtent l="0" t="0" r="0" b="127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30_1508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6400" cy="125603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da-DK"/>
        </w:rPr>
        <w:drawing>
          <wp:anchor distT="0" distB="0" distL="114300" distR="114300" simplePos="0" relativeHeight="251668480" behindDoc="0" locked="0" layoutInCell="1" allowOverlap="1" wp14:anchorId="15B19983" wp14:editId="595AE412">
            <wp:simplePos x="0" y="0"/>
            <wp:positionH relativeFrom="column">
              <wp:posOffset>3556635</wp:posOffset>
            </wp:positionH>
            <wp:positionV relativeFrom="paragraph">
              <wp:posOffset>512445</wp:posOffset>
            </wp:positionV>
            <wp:extent cx="2603500" cy="1952625"/>
            <wp:effectExtent l="1587" t="0" r="7938" b="7937"/>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30_105857.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603500" cy="1952625"/>
                    </a:xfrm>
                    <a:prstGeom prst="rect">
                      <a:avLst/>
                    </a:prstGeom>
                  </pic:spPr>
                </pic:pic>
              </a:graphicData>
            </a:graphic>
            <wp14:sizeRelH relativeFrom="page">
              <wp14:pctWidth>0</wp14:pctWidth>
            </wp14:sizeRelH>
            <wp14:sizeRelV relativeFrom="page">
              <wp14:pctHeight>0</wp14:pctHeight>
            </wp14:sizeRelV>
          </wp:anchor>
        </w:drawing>
      </w:r>
    </w:p>
    <w:p w:rsidR="00690F7D" w:rsidRPr="00BF5B46" w:rsidRDefault="004A48B0" w:rsidP="00BF5B46">
      <w:pPr>
        <w:pStyle w:val="Overskrift3"/>
      </w:pPr>
      <w:bookmarkStart w:id="9" w:name="_Toc97479151"/>
      <w:r w:rsidRPr="00BF5B46">
        <w:t>M</w:t>
      </w:r>
      <w:r w:rsidR="001F3395" w:rsidRPr="00BF5B46">
        <w:t xml:space="preserve">ultibane – et aktivt </w:t>
      </w:r>
      <w:r w:rsidR="00103F20" w:rsidRPr="00BF5B46">
        <w:t xml:space="preserve">og uformelt </w:t>
      </w:r>
      <w:r w:rsidR="001F3395" w:rsidRPr="00BF5B46">
        <w:t>mødested for børn, unge og voksne</w:t>
      </w:r>
      <w:bookmarkEnd w:id="9"/>
    </w:p>
    <w:p w:rsidR="00103F20" w:rsidRPr="00103F20" w:rsidRDefault="00103F20" w:rsidP="00F42D60">
      <w:pPr>
        <w:spacing w:after="0"/>
        <w:ind w:right="560"/>
        <w:rPr>
          <w:rFonts w:eastAsia="Times New Roman" w:cstheme="minorHAnsi"/>
        </w:rPr>
      </w:pPr>
      <w:r w:rsidRPr="00103F20">
        <w:rPr>
          <w:rFonts w:eastAsia="Times New Roman" w:cstheme="minorHAnsi"/>
        </w:rPr>
        <w:t xml:space="preserve">I dag stilles der større krav til de faciliteter, der skal være i en by. De skal kunne konkurrere med ’skærmen’, hvor teknologi ofte vinder over fantasi. </w:t>
      </w:r>
      <w:r w:rsidR="006F7757">
        <w:rPr>
          <w:rFonts w:eastAsia="Times New Roman" w:cstheme="minorHAnsi"/>
        </w:rPr>
        <w:t xml:space="preserve">Idrætsforeningen har længe oplevet et behov for en multibane, men der skal </w:t>
      </w:r>
      <w:r w:rsidRPr="00103F20">
        <w:rPr>
          <w:rFonts w:eastAsia="Times New Roman" w:cstheme="minorHAnsi"/>
        </w:rPr>
        <w:t xml:space="preserve">mere </w:t>
      </w:r>
      <w:r w:rsidR="006F7757">
        <w:rPr>
          <w:rFonts w:eastAsia="Times New Roman" w:cstheme="minorHAnsi"/>
        </w:rPr>
        <w:t xml:space="preserve">til end </w:t>
      </w:r>
      <w:r w:rsidRPr="00103F20">
        <w:rPr>
          <w:rFonts w:eastAsia="Times New Roman" w:cstheme="minorHAnsi"/>
        </w:rPr>
        <w:t>en boldbane</w:t>
      </w:r>
      <w:r w:rsidR="006F7757">
        <w:rPr>
          <w:rFonts w:eastAsia="Times New Roman" w:cstheme="minorHAnsi"/>
        </w:rPr>
        <w:t xml:space="preserve"> og </w:t>
      </w:r>
      <w:proofErr w:type="spellStart"/>
      <w:r w:rsidR="006F7757">
        <w:rPr>
          <w:rFonts w:eastAsia="Times New Roman" w:cstheme="minorHAnsi"/>
        </w:rPr>
        <w:t>basketkurve</w:t>
      </w:r>
      <w:proofErr w:type="spellEnd"/>
      <w:r w:rsidRPr="00103F20">
        <w:rPr>
          <w:rFonts w:eastAsia="Times New Roman" w:cstheme="minorHAnsi"/>
        </w:rPr>
        <w:t>. Det skal være et inviterende miljø, der kan rumme børn og unges forskelligheder, og som ikke er begrænset af et bestemt tid</w:t>
      </w:r>
      <w:r w:rsidRPr="00103F20">
        <w:rPr>
          <w:rFonts w:eastAsia="Times New Roman" w:cstheme="minorHAnsi"/>
        </w:rPr>
        <w:t>s</w:t>
      </w:r>
      <w:r w:rsidRPr="00103F20">
        <w:rPr>
          <w:rFonts w:eastAsia="Times New Roman" w:cstheme="minorHAnsi"/>
        </w:rPr>
        <w:t>punkt - men hvor spontanitet og uformelt er vigtige parametre. Derudover viser undersøgelse af børn og unges fritidsvaner, at der er nogle tendenser på tværs af alder, køn, tid og aktivit</w:t>
      </w:r>
      <w:r w:rsidRPr="00103F20">
        <w:rPr>
          <w:rFonts w:eastAsia="Times New Roman" w:cstheme="minorHAnsi"/>
        </w:rPr>
        <w:t>e</w:t>
      </w:r>
      <w:r w:rsidRPr="00103F20">
        <w:rPr>
          <w:rFonts w:eastAsia="Times New Roman" w:cstheme="minorHAnsi"/>
        </w:rPr>
        <w:t>ter:</w:t>
      </w:r>
    </w:p>
    <w:p w:rsidR="00103F20" w:rsidRPr="00103F20" w:rsidRDefault="00103F20" w:rsidP="00F42D60">
      <w:pPr>
        <w:spacing w:after="0"/>
        <w:ind w:right="560"/>
        <w:rPr>
          <w:rFonts w:eastAsia="Times New Roman" w:cstheme="minorHAnsi"/>
        </w:rPr>
      </w:pPr>
    </w:p>
    <w:p w:rsidR="00103F20" w:rsidRPr="00103F20" w:rsidRDefault="00103F20" w:rsidP="00F42D60">
      <w:pPr>
        <w:numPr>
          <w:ilvl w:val="0"/>
          <w:numId w:val="5"/>
        </w:numPr>
        <w:spacing w:after="0"/>
        <w:ind w:right="560"/>
        <w:rPr>
          <w:rFonts w:eastAsia="Times New Roman" w:cstheme="minorHAnsi"/>
        </w:rPr>
      </w:pPr>
      <w:r w:rsidRPr="00103F20">
        <w:rPr>
          <w:rFonts w:eastAsia="Times New Roman" w:cstheme="minorHAnsi"/>
        </w:rPr>
        <w:t>det handler om at have det sjovt (det legende)</w:t>
      </w:r>
    </w:p>
    <w:p w:rsidR="00103F20" w:rsidRPr="00103F20" w:rsidRDefault="00103F20" w:rsidP="00F42D60">
      <w:pPr>
        <w:numPr>
          <w:ilvl w:val="0"/>
          <w:numId w:val="5"/>
        </w:numPr>
        <w:spacing w:after="0"/>
        <w:ind w:right="560"/>
        <w:rPr>
          <w:rFonts w:eastAsia="Times New Roman" w:cstheme="minorHAnsi"/>
        </w:rPr>
      </w:pPr>
      <w:r w:rsidRPr="00103F20">
        <w:rPr>
          <w:rFonts w:eastAsia="Times New Roman" w:cstheme="minorHAnsi"/>
        </w:rPr>
        <w:t>man vil gerne være sammen med venner (det sociale)</w:t>
      </w:r>
    </w:p>
    <w:p w:rsidR="00103F20" w:rsidRPr="00103F20" w:rsidRDefault="00103F20" w:rsidP="00F42D60">
      <w:pPr>
        <w:numPr>
          <w:ilvl w:val="0"/>
          <w:numId w:val="5"/>
        </w:numPr>
        <w:spacing w:after="0"/>
        <w:ind w:right="560"/>
        <w:rPr>
          <w:rFonts w:eastAsia="Times New Roman" w:cstheme="minorHAnsi"/>
        </w:rPr>
      </w:pPr>
      <w:r w:rsidRPr="00103F20">
        <w:rPr>
          <w:rFonts w:eastAsia="Times New Roman" w:cstheme="minorHAnsi"/>
        </w:rPr>
        <w:t xml:space="preserve">det er sjovt at blive bedre (små succesoplevelser, personlig udvikling, </w:t>
      </w:r>
      <w:proofErr w:type="spellStart"/>
      <w:r w:rsidRPr="00103F20">
        <w:rPr>
          <w:rFonts w:eastAsia="Times New Roman" w:cstheme="minorHAnsi"/>
        </w:rPr>
        <w:t>mestring</w:t>
      </w:r>
      <w:proofErr w:type="spellEnd"/>
      <w:r w:rsidRPr="00103F20">
        <w:rPr>
          <w:rFonts w:eastAsia="Times New Roman" w:cstheme="minorHAnsi"/>
        </w:rPr>
        <w:t>)</w:t>
      </w:r>
    </w:p>
    <w:p w:rsidR="00103F20" w:rsidRPr="00103F20" w:rsidRDefault="00103F20" w:rsidP="00F42D60">
      <w:pPr>
        <w:numPr>
          <w:ilvl w:val="0"/>
          <w:numId w:val="5"/>
        </w:numPr>
        <w:spacing w:after="0"/>
        <w:ind w:right="560"/>
        <w:rPr>
          <w:rFonts w:eastAsia="Times New Roman" w:cstheme="minorHAnsi"/>
        </w:rPr>
      </w:pPr>
      <w:r w:rsidRPr="00103F20">
        <w:rPr>
          <w:rFonts w:eastAsia="Times New Roman" w:cstheme="minorHAnsi"/>
        </w:rPr>
        <w:t xml:space="preserve">fleksibilitet er vigtigt (tidspunkt og organiseringsform) </w:t>
      </w:r>
    </w:p>
    <w:p w:rsidR="00103F20" w:rsidRPr="00103F20" w:rsidRDefault="00103F20" w:rsidP="00F42D60">
      <w:pPr>
        <w:spacing w:after="0"/>
        <w:ind w:right="560"/>
        <w:rPr>
          <w:rFonts w:eastAsia="Times New Roman" w:cstheme="minorHAnsi"/>
        </w:rPr>
      </w:pPr>
    </w:p>
    <w:p w:rsidR="00103F20" w:rsidRDefault="00103F20" w:rsidP="00F42D60">
      <w:pPr>
        <w:spacing w:after="0"/>
        <w:ind w:right="560"/>
        <w:contextualSpacing/>
        <w:rPr>
          <w:rFonts w:eastAsia="Times New Roman" w:cstheme="minorHAnsi"/>
        </w:rPr>
      </w:pPr>
      <w:r w:rsidRPr="00103F20">
        <w:rPr>
          <w:rFonts w:eastAsia="Times New Roman" w:cstheme="minorHAnsi"/>
        </w:rPr>
        <w:t>Mødestedet skal ses som en brik i Visbys identitet og image, der kan være med til at give byen et løft.</w:t>
      </w:r>
      <w:r w:rsidR="006F7757">
        <w:rPr>
          <w:rFonts w:eastAsia="Times New Roman" w:cstheme="minorHAnsi"/>
        </w:rPr>
        <w:t xml:space="preserve"> Derfor er det ikke nok </w:t>
      </w:r>
      <w:r w:rsidRPr="00103F20">
        <w:rPr>
          <w:rFonts w:eastAsia="Times New Roman" w:cstheme="minorHAnsi"/>
        </w:rPr>
        <w:t xml:space="preserve">at indkøbe en standard-løsning, som udover selve banen ikke vil tilføre Visby </w:t>
      </w:r>
      <w:r w:rsidR="005C7D86">
        <w:rPr>
          <w:rFonts w:eastAsia="Times New Roman" w:cstheme="minorHAnsi"/>
        </w:rPr>
        <w:t>et yderligere løft eller værdi.</w:t>
      </w:r>
      <w:r w:rsidR="00F157BC">
        <w:rPr>
          <w:rFonts w:eastAsia="Times New Roman" w:cstheme="minorHAnsi"/>
        </w:rPr>
        <w:t xml:space="preserve"> </w:t>
      </w:r>
      <w:r w:rsidR="006F7757">
        <w:rPr>
          <w:rFonts w:eastAsia="Times New Roman" w:cstheme="minorHAnsi"/>
        </w:rPr>
        <w:t>Multibanen skal gøre det sjovt og attraktivt at deltage i idræt og motion, og ”l</w:t>
      </w:r>
      <w:r w:rsidR="00F157BC">
        <w:rPr>
          <w:rFonts w:eastAsia="Times New Roman" w:cstheme="minorHAnsi"/>
        </w:rPr>
        <w:t xml:space="preserve">eg” </w:t>
      </w:r>
      <w:r w:rsidR="006F7757">
        <w:rPr>
          <w:rFonts w:eastAsia="Times New Roman" w:cstheme="minorHAnsi"/>
        </w:rPr>
        <w:t xml:space="preserve">og fællesskab </w:t>
      </w:r>
      <w:r w:rsidR="00F157BC">
        <w:rPr>
          <w:rFonts w:eastAsia="Times New Roman" w:cstheme="minorHAnsi"/>
        </w:rPr>
        <w:t>skal være en b</w:t>
      </w:r>
      <w:r w:rsidR="00F157BC">
        <w:rPr>
          <w:rFonts w:eastAsia="Times New Roman" w:cstheme="minorHAnsi"/>
        </w:rPr>
        <w:t>æ</w:t>
      </w:r>
      <w:r w:rsidR="00F157BC">
        <w:rPr>
          <w:rFonts w:eastAsia="Times New Roman" w:cstheme="minorHAnsi"/>
        </w:rPr>
        <w:t>ren</w:t>
      </w:r>
      <w:r w:rsidR="006F7757">
        <w:rPr>
          <w:rFonts w:eastAsia="Times New Roman" w:cstheme="minorHAnsi"/>
        </w:rPr>
        <w:t>de del i det samlede projekt.</w:t>
      </w:r>
    </w:p>
    <w:p w:rsidR="00F42D60" w:rsidRPr="00103F20" w:rsidRDefault="00F42D60" w:rsidP="00F42D60">
      <w:pPr>
        <w:spacing w:after="0"/>
        <w:ind w:right="560"/>
        <w:contextualSpacing/>
        <w:rPr>
          <w:rFonts w:eastAsia="Times New Roman" w:cstheme="minorHAnsi"/>
        </w:rPr>
      </w:pPr>
    </w:p>
    <w:p w:rsidR="00103F20" w:rsidRPr="00103F20" w:rsidRDefault="006F7757" w:rsidP="00F42D60">
      <w:pPr>
        <w:spacing w:after="0"/>
        <w:ind w:right="560"/>
        <w:contextualSpacing/>
        <w:rPr>
          <w:rFonts w:eastAsia="Times New Roman" w:cstheme="minorHAnsi"/>
        </w:rPr>
      </w:pPr>
      <w:r>
        <w:rPr>
          <w:rFonts w:eastAsia="Times New Roman" w:cstheme="minorHAnsi"/>
          <w:b/>
        </w:rPr>
        <w:lastRenderedPageBreak/>
        <w:t>Multibanens og m</w:t>
      </w:r>
      <w:r w:rsidR="00E400B5">
        <w:rPr>
          <w:rFonts w:eastAsia="Times New Roman" w:cstheme="minorHAnsi"/>
          <w:b/>
        </w:rPr>
        <w:t xml:space="preserve">ødestedets </w:t>
      </w:r>
      <w:proofErr w:type="spellStart"/>
      <w:r w:rsidR="00E400B5">
        <w:rPr>
          <w:rFonts w:eastAsia="Times New Roman" w:cstheme="minorHAnsi"/>
          <w:b/>
        </w:rPr>
        <w:t>funktionaliteter</w:t>
      </w:r>
      <w:proofErr w:type="spellEnd"/>
      <w:r w:rsidR="00103F20" w:rsidRPr="00103F20">
        <w:rPr>
          <w:rFonts w:eastAsia="Times New Roman" w:cstheme="minorHAnsi"/>
          <w:b/>
          <w:bCs/>
        </w:rPr>
        <w:br/>
      </w:r>
      <w:r w:rsidR="00103F20" w:rsidRPr="00103F20">
        <w:rPr>
          <w:rFonts w:eastAsia="Times New Roman" w:cstheme="minorHAnsi"/>
        </w:rPr>
        <w:t>Det nye mødested skal kunne rumme forskellige typer af aktiviteter og målgrupper. Derudover er det vigtigt at tænke i sæson og vejrlig, så mødestedet kan bruges hele året:</w:t>
      </w:r>
    </w:p>
    <w:p w:rsidR="00103F20" w:rsidRPr="00103F20" w:rsidRDefault="00103F20" w:rsidP="00F42D60">
      <w:pPr>
        <w:numPr>
          <w:ilvl w:val="0"/>
          <w:numId w:val="7"/>
        </w:numPr>
        <w:spacing w:after="0"/>
        <w:ind w:right="560"/>
        <w:contextualSpacing/>
        <w:rPr>
          <w:rFonts w:eastAsia="Times New Roman" w:cstheme="minorHAnsi"/>
        </w:rPr>
      </w:pPr>
      <w:r w:rsidRPr="00103F20">
        <w:rPr>
          <w:rFonts w:eastAsia="Times New Roman" w:cstheme="minorHAnsi"/>
        </w:rPr>
        <w:t xml:space="preserve">Aktivitetszoner til forskellige målgrupper </w:t>
      </w:r>
    </w:p>
    <w:p w:rsidR="00103F20" w:rsidRPr="00103F20" w:rsidRDefault="00103F20" w:rsidP="00F42D60">
      <w:pPr>
        <w:numPr>
          <w:ilvl w:val="0"/>
          <w:numId w:val="7"/>
        </w:numPr>
        <w:spacing w:after="0"/>
        <w:ind w:right="560"/>
        <w:contextualSpacing/>
        <w:rPr>
          <w:rFonts w:eastAsia="Times New Roman" w:cstheme="minorHAnsi"/>
        </w:rPr>
      </w:pPr>
      <w:r w:rsidRPr="00103F20">
        <w:rPr>
          <w:rFonts w:eastAsia="Times New Roman" w:cstheme="minorHAnsi"/>
        </w:rPr>
        <w:t>Gennemtænkt belysning skaber tryghed og god stemning</w:t>
      </w:r>
    </w:p>
    <w:p w:rsidR="00103F20" w:rsidRPr="00103F20" w:rsidRDefault="00103F20" w:rsidP="00F42D60">
      <w:pPr>
        <w:numPr>
          <w:ilvl w:val="0"/>
          <w:numId w:val="7"/>
        </w:numPr>
        <w:spacing w:after="0"/>
        <w:ind w:right="560"/>
        <w:contextualSpacing/>
        <w:rPr>
          <w:rFonts w:eastAsia="Times New Roman" w:cstheme="minorHAnsi"/>
        </w:rPr>
      </w:pPr>
      <w:r w:rsidRPr="00103F20">
        <w:rPr>
          <w:rFonts w:eastAsia="Times New Roman" w:cstheme="minorHAnsi"/>
        </w:rPr>
        <w:t xml:space="preserve">Ly &amp; læ - for sol, vind og regn </w:t>
      </w:r>
    </w:p>
    <w:p w:rsidR="00103F20" w:rsidRPr="005C7D86" w:rsidRDefault="00103F20" w:rsidP="00F42D60">
      <w:pPr>
        <w:numPr>
          <w:ilvl w:val="0"/>
          <w:numId w:val="7"/>
        </w:numPr>
        <w:spacing w:after="0"/>
        <w:ind w:right="560"/>
        <w:contextualSpacing/>
        <w:rPr>
          <w:rFonts w:ascii="Calibri Light" w:eastAsia="Times New Roman" w:hAnsi="Calibri Light" w:cs="Calibri Light"/>
          <w:sz w:val="21"/>
          <w:szCs w:val="21"/>
        </w:rPr>
      </w:pPr>
      <w:r w:rsidRPr="00103F20">
        <w:rPr>
          <w:rFonts w:eastAsia="Times New Roman" w:cstheme="minorHAnsi"/>
        </w:rPr>
        <w:t>Gode opholdsmuligheder, der er inviterende for g</w:t>
      </w:r>
      <w:r w:rsidR="005C7D86">
        <w:rPr>
          <w:rFonts w:eastAsia="Times New Roman" w:cstheme="minorHAnsi"/>
        </w:rPr>
        <w:t>rupper, og dem der kommer alene</w:t>
      </w:r>
    </w:p>
    <w:p w:rsidR="00F42D60" w:rsidRPr="00C8222D" w:rsidRDefault="00C8222D" w:rsidP="00F42D60">
      <w:pPr>
        <w:spacing w:after="0"/>
        <w:rPr>
          <w:rFonts w:eastAsia="Times New Roman" w:cstheme="minorHAnsi"/>
        </w:rPr>
      </w:pPr>
      <w:r>
        <w:rPr>
          <w:rFonts w:eastAsia="Times New Roman" w:cstheme="minorHAnsi"/>
          <w:b/>
        </w:rPr>
        <w:br/>
        <w:t>Idéer fra 1. Borgermøde</w:t>
      </w:r>
      <w:r>
        <w:rPr>
          <w:rFonts w:eastAsia="Times New Roman" w:cstheme="minorHAnsi"/>
          <w:b/>
        </w:rPr>
        <w:br/>
      </w:r>
      <w:r>
        <w:rPr>
          <w:rFonts w:eastAsia="Times New Roman" w:cstheme="minorHAnsi"/>
        </w:rPr>
        <w:t>Placering ved sportsplads eller forsamlingshus. Plads til flere funktioner: basket, hockey, fodbold, volley, rulleskøjter, cykel/bilbane for de små. Aktiviteter for alle aldersgrupper, primært børn og unge. Bo</w:t>
      </w:r>
      <w:r>
        <w:rPr>
          <w:rFonts w:eastAsia="Times New Roman" w:cstheme="minorHAnsi"/>
        </w:rPr>
        <w:t>r</w:t>
      </w:r>
      <w:r>
        <w:rPr>
          <w:rFonts w:eastAsia="Times New Roman" w:cstheme="minorHAnsi"/>
        </w:rPr>
        <w:t>de/bænke til unge, der hænger ud, og til forældre og bedsteforældre.</w:t>
      </w:r>
      <w:r>
        <w:rPr>
          <w:rFonts w:eastAsia="Times New Roman" w:cstheme="minorHAnsi"/>
          <w:b/>
        </w:rPr>
        <w:br/>
      </w:r>
    </w:p>
    <w:p w:rsidR="002B7D32" w:rsidRDefault="002127A5" w:rsidP="00F42D60">
      <w:pPr>
        <w:spacing w:after="0"/>
        <w:rPr>
          <w:rFonts w:eastAsia="Times New Roman" w:cstheme="minorHAnsi"/>
          <w:b/>
        </w:rPr>
      </w:pPr>
      <w:r>
        <w:rPr>
          <w:rFonts w:eastAsia="Times New Roman" w:cstheme="minorHAnsi"/>
          <w:b/>
        </w:rPr>
        <w:t>Plan for r</w:t>
      </w:r>
      <w:r w:rsidRPr="002127A5">
        <w:rPr>
          <w:rFonts w:eastAsia="Times New Roman" w:cstheme="minorHAnsi"/>
          <w:b/>
        </w:rPr>
        <w:t>ealisering af projekt</w:t>
      </w:r>
      <w:r w:rsidR="005C7D86">
        <w:rPr>
          <w:rFonts w:eastAsia="Times New Roman" w:cstheme="minorHAnsi"/>
          <w:b/>
        </w:rPr>
        <w:t>et</w:t>
      </w:r>
    </w:p>
    <w:p w:rsidR="00B23526" w:rsidRDefault="00B23526" w:rsidP="00F42D60">
      <w:pPr>
        <w:spacing w:after="0"/>
        <w:rPr>
          <w:rFonts w:eastAsia="Times New Roman" w:cstheme="minorHAnsi"/>
          <w:b/>
        </w:rPr>
      </w:pP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BB7250" w:rsidRPr="00B23526" w:rsidTr="00BB7250">
        <w:trPr>
          <w:cantSplit/>
          <w:trHeight w:val="1417"/>
        </w:trPr>
        <w:tc>
          <w:tcPr>
            <w:tcW w:w="4073" w:type="dxa"/>
            <w:shd w:val="clear" w:color="auto" w:fill="DBE5F1" w:themeFill="accent1" w:themeFillTint="33"/>
            <w:vAlign w:val="bottom"/>
          </w:tcPr>
          <w:p w:rsidR="00BB7250" w:rsidRDefault="00BB7250" w:rsidP="00012489">
            <w:pPr>
              <w:rPr>
                <w:rFonts w:cstheme="minorHAnsi"/>
                <w:b/>
                <w:sz w:val="20"/>
                <w:szCs w:val="20"/>
              </w:rPr>
            </w:pPr>
            <w:r>
              <w:rPr>
                <w:rFonts w:cstheme="minorHAnsi"/>
                <w:b/>
                <w:sz w:val="20"/>
                <w:szCs w:val="20"/>
              </w:rPr>
              <w:t>Multibane – et aktivt og uformelt mødested</w:t>
            </w:r>
          </w:p>
          <w:p w:rsidR="00BB7250" w:rsidRDefault="00BB7250" w:rsidP="00012489">
            <w:pPr>
              <w:rPr>
                <w:rFonts w:cstheme="minorHAnsi"/>
                <w:b/>
                <w:sz w:val="20"/>
                <w:szCs w:val="20"/>
              </w:rPr>
            </w:pPr>
          </w:p>
          <w:p w:rsidR="00BB7250" w:rsidRDefault="00BB7250" w:rsidP="00012489">
            <w:pPr>
              <w:rPr>
                <w:rFonts w:cstheme="minorHAnsi"/>
                <w:b/>
                <w:sz w:val="20"/>
                <w:szCs w:val="20"/>
              </w:rPr>
            </w:pPr>
          </w:p>
          <w:p w:rsidR="00BB7250" w:rsidRDefault="00BB7250" w:rsidP="00012489">
            <w:pPr>
              <w:rPr>
                <w:rFonts w:cstheme="minorHAnsi"/>
                <w:b/>
                <w:sz w:val="20"/>
                <w:szCs w:val="20"/>
              </w:rPr>
            </w:pPr>
          </w:p>
          <w:p w:rsidR="00BB7250" w:rsidRPr="00012489" w:rsidRDefault="00BB7250" w:rsidP="00012489">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2025</w:t>
            </w: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projektgruppe nedsættes</w:t>
            </w:r>
          </w:p>
        </w:tc>
        <w:tc>
          <w:tcPr>
            <w:tcW w:w="397" w:type="dxa"/>
          </w:tcPr>
          <w:p w:rsidR="00BB7250" w:rsidRPr="00B23526" w:rsidRDefault="00CA0D44" w:rsidP="002127A5">
            <w:pPr>
              <w:rPr>
                <w:rFonts w:cstheme="minorHAnsi"/>
                <w:sz w:val="20"/>
                <w:szCs w:val="20"/>
              </w:rPr>
            </w:pPr>
            <w:r>
              <w:rPr>
                <w:rFonts w:cstheme="minorHAnsi"/>
                <w:sz w:val="20"/>
                <w:szCs w:val="20"/>
              </w:rPr>
              <w:t>x</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supplerende input til projektet</w:t>
            </w:r>
          </w:p>
        </w:tc>
        <w:tc>
          <w:tcPr>
            <w:tcW w:w="397" w:type="dxa"/>
          </w:tcPr>
          <w:p w:rsidR="00BB7250" w:rsidRPr="00B23526" w:rsidRDefault="00CA0D44" w:rsidP="002127A5">
            <w:pPr>
              <w:rPr>
                <w:rFonts w:cstheme="minorHAnsi"/>
                <w:sz w:val="20"/>
                <w:szCs w:val="20"/>
              </w:rPr>
            </w:pPr>
            <w:r>
              <w:rPr>
                <w:rFonts w:cstheme="minorHAnsi"/>
                <w:sz w:val="20"/>
                <w:szCs w:val="20"/>
              </w:rPr>
              <w:t>x</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F157BC" w:rsidRPr="00B23526" w:rsidTr="00BB7250">
        <w:tc>
          <w:tcPr>
            <w:tcW w:w="4073" w:type="dxa"/>
          </w:tcPr>
          <w:p w:rsidR="00F157BC" w:rsidRDefault="00F157BC" w:rsidP="002127A5">
            <w:pPr>
              <w:rPr>
                <w:rFonts w:cstheme="minorHAnsi"/>
                <w:sz w:val="20"/>
                <w:szCs w:val="20"/>
              </w:rPr>
            </w:pPr>
            <w:r>
              <w:rPr>
                <w:rFonts w:cstheme="minorHAnsi"/>
                <w:sz w:val="20"/>
                <w:szCs w:val="20"/>
              </w:rPr>
              <w:t xml:space="preserve">deltagelse i </w:t>
            </w:r>
            <w:proofErr w:type="spellStart"/>
            <w:r>
              <w:rPr>
                <w:rFonts w:cstheme="minorHAnsi"/>
                <w:sz w:val="20"/>
                <w:szCs w:val="20"/>
              </w:rPr>
              <w:t>webinar</w:t>
            </w:r>
            <w:proofErr w:type="spellEnd"/>
            <w:r>
              <w:rPr>
                <w:rFonts w:cstheme="minorHAnsi"/>
                <w:sz w:val="20"/>
                <w:szCs w:val="20"/>
              </w:rPr>
              <w:t xml:space="preserve"> ”Liv i det lokale”</w:t>
            </w:r>
          </w:p>
        </w:tc>
        <w:tc>
          <w:tcPr>
            <w:tcW w:w="397" w:type="dxa"/>
          </w:tcPr>
          <w:p w:rsidR="00F157BC"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r>
              <w:rPr>
                <w:rFonts w:cstheme="minorHAnsi"/>
                <w:sz w:val="20"/>
                <w:szCs w:val="20"/>
              </w:rPr>
              <w:t>x</w:t>
            </w: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401" w:type="dxa"/>
          </w:tcPr>
          <w:p w:rsidR="00F157BC" w:rsidRPr="00B23526" w:rsidRDefault="00F157BC" w:rsidP="002127A5">
            <w:pPr>
              <w:rPr>
                <w:rFonts w:cstheme="minorHAnsi"/>
                <w:sz w:val="20"/>
                <w:szCs w:val="20"/>
              </w:rPr>
            </w:pPr>
          </w:p>
        </w:tc>
        <w:tc>
          <w:tcPr>
            <w:tcW w:w="401" w:type="dxa"/>
          </w:tcPr>
          <w:p w:rsidR="00F157BC" w:rsidRPr="00B23526" w:rsidRDefault="00F157BC" w:rsidP="002127A5">
            <w:pPr>
              <w:rPr>
                <w:rFonts w:cstheme="minorHAnsi"/>
                <w:sz w:val="20"/>
                <w:szCs w:val="20"/>
              </w:rPr>
            </w:pPr>
          </w:p>
        </w:tc>
      </w:tr>
      <w:tr w:rsidR="00F157BC" w:rsidRPr="00B23526" w:rsidTr="00BB7250">
        <w:tc>
          <w:tcPr>
            <w:tcW w:w="4073" w:type="dxa"/>
          </w:tcPr>
          <w:p w:rsidR="00F157BC" w:rsidRDefault="00F157BC" w:rsidP="002127A5">
            <w:pPr>
              <w:rPr>
                <w:rFonts w:cstheme="minorHAnsi"/>
                <w:sz w:val="20"/>
                <w:szCs w:val="20"/>
              </w:rPr>
            </w:pPr>
            <w:r>
              <w:rPr>
                <w:rFonts w:cstheme="minorHAnsi"/>
                <w:sz w:val="20"/>
                <w:szCs w:val="20"/>
              </w:rPr>
              <w:t>placeringsmuligheder</w:t>
            </w:r>
          </w:p>
        </w:tc>
        <w:tc>
          <w:tcPr>
            <w:tcW w:w="397" w:type="dxa"/>
          </w:tcPr>
          <w:p w:rsidR="00F157BC"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r>
              <w:rPr>
                <w:rFonts w:cstheme="minorHAnsi"/>
                <w:sz w:val="20"/>
                <w:szCs w:val="20"/>
              </w:rPr>
              <w:t>x</w:t>
            </w: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401" w:type="dxa"/>
          </w:tcPr>
          <w:p w:rsidR="00F157BC" w:rsidRPr="00B23526" w:rsidRDefault="00F157BC" w:rsidP="002127A5">
            <w:pPr>
              <w:rPr>
                <w:rFonts w:cstheme="minorHAnsi"/>
                <w:sz w:val="20"/>
                <w:szCs w:val="20"/>
              </w:rPr>
            </w:pPr>
          </w:p>
        </w:tc>
        <w:tc>
          <w:tcPr>
            <w:tcW w:w="401" w:type="dxa"/>
          </w:tcPr>
          <w:p w:rsidR="00F157BC" w:rsidRPr="00B23526" w:rsidRDefault="00F157BC" w:rsidP="002127A5">
            <w:pPr>
              <w:rPr>
                <w:rFonts w:cstheme="minorHAnsi"/>
                <w:sz w:val="20"/>
                <w:szCs w:val="20"/>
              </w:rPr>
            </w:pPr>
          </w:p>
        </w:tc>
      </w:tr>
      <w:tr w:rsidR="00F157BC" w:rsidRPr="00B23526" w:rsidTr="00BB7250">
        <w:tc>
          <w:tcPr>
            <w:tcW w:w="4073" w:type="dxa"/>
          </w:tcPr>
          <w:p w:rsidR="00F157BC" w:rsidRDefault="00F157BC" w:rsidP="002127A5">
            <w:pPr>
              <w:rPr>
                <w:rFonts w:cstheme="minorHAnsi"/>
                <w:sz w:val="20"/>
                <w:szCs w:val="20"/>
              </w:rPr>
            </w:pPr>
            <w:r>
              <w:rPr>
                <w:rFonts w:cstheme="minorHAnsi"/>
                <w:sz w:val="20"/>
                <w:szCs w:val="20"/>
              </w:rPr>
              <w:t>etablere samarbejde med Tønder Kommune</w:t>
            </w:r>
          </w:p>
        </w:tc>
        <w:tc>
          <w:tcPr>
            <w:tcW w:w="397" w:type="dxa"/>
          </w:tcPr>
          <w:p w:rsidR="00F157BC"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r>
              <w:rPr>
                <w:rFonts w:cstheme="minorHAnsi"/>
                <w:sz w:val="20"/>
                <w:szCs w:val="20"/>
              </w:rPr>
              <w:t>x</w:t>
            </w: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401" w:type="dxa"/>
          </w:tcPr>
          <w:p w:rsidR="00F157BC" w:rsidRPr="00B23526" w:rsidRDefault="00F157BC" w:rsidP="002127A5">
            <w:pPr>
              <w:rPr>
                <w:rFonts w:cstheme="minorHAnsi"/>
                <w:sz w:val="20"/>
                <w:szCs w:val="20"/>
              </w:rPr>
            </w:pPr>
          </w:p>
        </w:tc>
        <w:tc>
          <w:tcPr>
            <w:tcW w:w="401" w:type="dxa"/>
          </w:tcPr>
          <w:p w:rsidR="00F157BC" w:rsidRPr="00B23526" w:rsidRDefault="00F157BC" w:rsidP="002127A5">
            <w:pPr>
              <w:rPr>
                <w:rFonts w:cstheme="minorHAnsi"/>
                <w:sz w:val="20"/>
                <w:szCs w:val="20"/>
              </w:rPr>
            </w:pPr>
          </w:p>
        </w:tc>
      </w:tr>
      <w:tr w:rsidR="00F157BC" w:rsidRPr="00B23526" w:rsidTr="00BB7250">
        <w:tc>
          <w:tcPr>
            <w:tcW w:w="4073" w:type="dxa"/>
          </w:tcPr>
          <w:p w:rsidR="00F157BC" w:rsidRDefault="00F157BC" w:rsidP="002127A5">
            <w:pPr>
              <w:rPr>
                <w:rFonts w:cstheme="minorHAnsi"/>
                <w:sz w:val="20"/>
                <w:szCs w:val="20"/>
              </w:rPr>
            </w:pPr>
            <w:r>
              <w:rPr>
                <w:rFonts w:cstheme="minorHAnsi"/>
                <w:sz w:val="20"/>
                <w:szCs w:val="20"/>
              </w:rPr>
              <w:t>afklaring af regler og formelle sagsgange</w:t>
            </w:r>
          </w:p>
        </w:tc>
        <w:tc>
          <w:tcPr>
            <w:tcW w:w="397" w:type="dxa"/>
          </w:tcPr>
          <w:p w:rsidR="00F157BC"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Default="00C24604" w:rsidP="002127A5">
            <w:pPr>
              <w:rPr>
                <w:rFonts w:cstheme="minorHAnsi"/>
                <w:sz w:val="20"/>
                <w:szCs w:val="20"/>
              </w:rPr>
            </w:pPr>
            <w:r>
              <w:rPr>
                <w:rFonts w:cstheme="minorHAnsi"/>
                <w:sz w:val="20"/>
                <w:szCs w:val="20"/>
              </w:rPr>
              <w:t>x</w:t>
            </w: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397" w:type="dxa"/>
          </w:tcPr>
          <w:p w:rsidR="00F157BC" w:rsidRPr="00B23526" w:rsidRDefault="00F157BC" w:rsidP="002127A5">
            <w:pPr>
              <w:rPr>
                <w:rFonts w:cstheme="minorHAnsi"/>
                <w:sz w:val="20"/>
                <w:szCs w:val="20"/>
              </w:rPr>
            </w:pPr>
          </w:p>
        </w:tc>
        <w:tc>
          <w:tcPr>
            <w:tcW w:w="401" w:type="dxa"/>
          </w:tcPr>
          <w:p w:rsidR="00F157BC" w:rsidRPr="00B23526" w:rsidRDefault="00F157BC" w:rsidP="002127A5">
            <w:pPr>
              <w:rPr>
                <w:rFonts w:cstheme="minorHAnsi"/>
                <w:sz w:val="20"/>
                <w:szCs w:val="20"/>
              </w:rPr>
            </w:pPr>
          </w:p>
        </w:tc>
        <w:tc>
          <w:tcPr>
            <w:tcW w:w="401" w:type="dxa"/>
          </w:tcPr>
          <w:p w:rsidR="00F157BC" w:rsidRPr="00B23526" w:rsidRDefault="00F157BC" w:rsidP="002127A5">
            <w:pPr>
              <w:rPr>
                <w:rFonts w:cstheme="minorHAnsi"/>
                <w:sz w:val="20"/>
                <w:szCs w:val="20"/>
              </w:rPr>
            </w:pPr>
          </w:p>
        </w:tc>
      </w:tr>
      <w:tr w:rsidR="00BB7250" w:rsidRPr="00B23526" w:rsidTr="00BB7250">
        <w:tc>
          <w:tcPr>
            <w:tcW w:w="4073" w:type="dxa"/>
          </w:tcPr>
          <w:p w:rsidR="00BB7250" w:rsidRDefault="00F157BC" w:rsidP="002127A5">
            <w:pPr>
              <w:rPr>
                <w:rFonts w:cstheme="minorHAnsi"/>
                <w:sz w:val="20"/>
                <w:szCs w:val="20"/>
              </w:rPr>
            </w:pPr>
            <w:r>
              <w:rPr>
                <w:rFonts w:cstheme="minorHAnsi"/>
                <w:sz w:val="20"/>
                <w:szCs w:val="20"/>
              </w:rPr>
              <w:t xml:space="preserve">indsamling af </w:t>
            </w:r>
            <w:r w:rsidR="00BB7250">
              <w:rPr>
                <w:rFonts w:cstheme="minorHAnsi"/>
                <w:sz w:val="20"/>
                <w:szCs w:val="20"/>
              </w:rPr>
              <w:t>i</w:t>
            </w:r>
            <w:r>
              <w:rPr>
                <w:rFonts w:cstheme="minorHAnsi"/>
                <w:sz w:val="20"/>
                <w:szCs w:val="20"/>
              </w:rPr>
              <w:t>nspiration og erfaringer</w:t>
            </w:r>
          </w:p>
        </w:tc>
        <w:tc>
          <w:tcPr>
            <w:tcW w:w="397" w:type="dxa"/>
          </w:tcPr>
          <w:p w:rsidR="00BB7250"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F157BC" w:rsidP="002127A5">
            <w:pPr>
              <w:rPr>
                <w:rFonts w:cstheme="minorHAnsi"/>
                <w:sz w:val="20"/>
                <w:szCs w:val="20"/>
              </w:rPr>
            </w:pPr>
            <w:r>
              <w:rPr>
                <w:rFonts w:cstheme="minorHAnsi"/>
                <w:sz w:val="20"/>
                <w:szCs w:val="20"/>
              </w:rPr>
              <w:t>x</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udarbejdelse af projektbeskrivelse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overslag over anlægsudgifter</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F157BC" w:rsidP="00E13B86">
            <w:pPr>
              <w:rPr>
                <w:rFonts w:cstheme="minorHAnsi"/>
                <w:sz w:val="20"/>
                <w:szCs w:val="20"/>
              </w:rPr>
            </w:pPr>
            <w:r>
              <w:rPr>
                <w:rFonts w:cstheme="minorHAnsi"/>
                <w:sz w:val="20"/>
                <w:szCs w:val="20"/>
              </w:rPr>
              <w:t xml:space="preserve">vurdering </w:t>
            </w:r>
            <w:r w:rsidR="00BB7250">
              <w:rPr>
                <w:rFonts w:cstheme="minorHAnsi"/>
                <w:sz w:val="20"/>
                <w:szCs w:val="20"/>
              </w:rPr>
              <w:t>af fremtidig drift og vedligehold</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afklaring af finansieringsmuligheder</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37351F" w:rsidRPr="00B23526" w:rsidTr="00BB7250">
        <w:tc>
          <w:tcPr>
            <w:tcW w:w="4073" w:type="dxa"/>
          </w:tcPr>
          <w:p w:rsidR="0037351F" w:rsidRDefault="0037351F" w:rsidP="00E13B86">
            <w:pPr>
              <w:rPr>
                <w:rFonts w:cstheme="minorHAnsi"/>
                <w:sz w:val="20"/>
                <w:szCs w:val="20"/>
              </w:rPr>
            </w:pPr>
            <w:r>
              <w:rPr>
                <w:rFonts w:cstheme="minorHAnsi"/>
                <w:sz w:val="20"/>
                <w:szCs w:val="20"/>
              </w:rPr>
              <w:t>lokale indsamlinger, penge og arbejdskraft</w:t>
            </w: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401" w:type="dxa"/>
          </w:tcPr>
          <w:p w:rsidR="0037351F" w:rsidRPr="00B23526" w:rsidRDefault="0037351F" w:rsidP="002127A5">
            <w:pPr>
              <w:rPr>
                <w:rFonts w:cstheme="minorHAnsi"/>
                <w:sz w:val="20"/>
                <w:szCs w:val="20"/>
              </w:rPr>
            </w:pPr>
          </w:p>
        </w:tc>
        <w:tc>
          <w:tcPr>
            <w:tcW w:w="401" w:type="dxa"/>
          </w:tcPr>
          <w:p w:rsidR="0037351F" w:rsidRPr="00B23526" w:rsidRDefault="0037351F"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ansøgninger om økonomisk støtte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planlægning af konkret projekt</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etablering af multibane/mødested</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6F7757" w:rsidP="002127A5">
            <w:pPr>
              <w:rPr>
                <w:rFonts w:cstheme="minorHAnsi"/>
                <w:sz w:val="20"/>
                <w:szCs w:val="20"/>
              </w:rPr>
            </w:pPr>
            <w:r>
              <w:rPr>
                <w:rFonts w:cstheme="minorHAnsi"/>
                <w:sz w:val="20"/>
                <w:szCs w:val="20"/>
              </w:rPr>
              <w:t>x</w:t>
            </w:r>
            <w:bookmarkStart w:id="10" w:name="_GoBack"/>
            <w:bookmarkEnd w:id="10"/>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indvielse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opfølgning og eventuelle justeringer</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afrapportering til økonomiske bidragsydere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F41B7F" w:rsidRPr="00B23526" w:rsidTr="00BB7250">
        <w:tc>
          <w:tcPr>
            <w:tcW w:w="4073" w:type="dxa"/>
          </w:tcPr>
          <w:p w:rsidR="00F41B7F" w:rsidRDefault="00F41B7F" w:rsidP="00E13B86">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401" w:type="dxa"/>
          </w:tcPr>
          <w:p w:rsidR="00F41B7F" w:rsidRPr="00B23526" w:rsidRDefault="00F41B7F" w:rsidP="002127A5">
            <w:pPr>
              <w:rPr>
                <w:rFonts w:cstheme="minorHAnsi"/>
                <w:sz w:val="20"/>
                <w:szCs w:val="20"/>
              </w:rPr>
            </w:pPr>
          </w:p>
        </w:tc>
        <w:tc>
          <w:tcPr>
            <w:tcW w:w="401" w:type="dxa"/>
          </w:tcPr>
          <w:p w:rsidR="00F41B7F" w:rsidRPr="00B23526" w:rsidRDefault="00F41B7F" w:rsidP="002127A5">
            <w:pPr>
              <w:rPr>
                <w:rFonts w:cstheme="minorHAnsi"/>
                <w:sz w:val="20"/>
                <w:szCs w:val="20"/>
              </w:rPr>
            </w:pPr>
          </w:p>
        </w:tc>
      </w:tr>
    </w:tbl>
    <w:p w:rsidR="00B23526" w:rsidRDefault="00B23526" w:rsidP="005C7D86"/>
    <w:p w:rsidR="001F3395" w:rsidRDefault="001F3395" w:rsidP="001F3395">
      <w:pPr>
        <w:pStyle w:val="Overskrift3"/>
      </w:pPr>
      <w:bookmarkStart w:id="11" w:name="_Toc97479152"/>
      <w:r>
        <w:t>Trafiksikkerhed</w:t>
      </w:r>
      <w:r w:rsidR="005F77AF">
        <w:t xml:space="preserve"> for gående og cyklister</w:t>
      </w:r>
      <w:bookmarkEnd w:id="11"/>
    </w:p>
    <w:p w:rsidR="002C555D" w:rsidRDefault="00164996" w:rsidP="00164996">
      <w:pPr>
        <w:spacing w:after="0"/>
        <w:rPr>
          <w:rFonts w:eastAsia="Times New Roman" w:cstheme="minorHAnsi"/>
        </w:rPr>
      </w:pPr>
      <w:r w:rsidRPr="00945F09">
        <w:rPr>
          <w:rFonts w:eastAsia="Times New Roman" w:cstheme="minorHAnsi"/>
        </w:rPr>
        <w:t>Gode forbindelser rundt til byens attraktioner og ikke mindst fokus på trafiksikkerhed, prioriteres højt af byens borgere og kan være et vigtigt parameter, når børnefamilier skal bosætte sig. Der skal være tilgæng</w:t>
      </w:r>
      <w:r w:rsidRPr="00945F09">
        <w:rPr>
          <w:rFonts w:eastAsia="Times New Roman" w:cstheme="minorHAnsi"/>
        </w:rPr>
        <w:t>e</w:t>
      </w:r>
      <w:r>
        <w:rPr>
          <w:rFonts w:eastAsia="Times New Roman" w:cstheme="minorHAnsi"/>
        </w:rPr>
        <w:t>lighed for alle. D</w:t>
      </w:r>
      <w:r w:rsidRPr="00945F09">
        <w:rPr>
          <w:rFonts w:eastAsia="Times New Roman" w:cstheme="minorHAnsi"/>
        </w:rPr>
        <w:t>et betyder, at det skal være trygt og sikkert at færdes i byens rum uanset alder og event</w:t>
      </w:r>
      <w:r w:rsidRPr="00945F09">
        <w:rPr>
          <w:rFonts w:eastAsia="Times New Roman" w:cstheme="minorHAnsi"/>
        </w:rPr>
        <w:t>u</w:t>
      </w:r>
      <w:r w:rsidRPr="00945F09">
        <w:rPr>
          <w:rFonts w:eastAsia="Times New Roman" w:cstheme="minorHAnsi"/>
        </w:rPr>
        <w:t xml:space="preserve">elle fysiske udfordringer. </w:t>
      </w:r>
      <w:r w:rsidR="006F0B38">
        <w:rPr>
          <w:rFonts w:eastAsia="Times New Roman" w:cstheme="minorHAnsi"/>
        </w:rPr>
        <w:br/>
      </w:r>
      <w:r w:rsidRPr="00945F09">
        <w:rPr>
          <w:rFonts w:eastAsia="Times New Roman" w:cstheme="minorHAnsi"/>
        </w:rPr>
        <w:br/>
      </w:r>
      <w:r w:rsidR="006F0B38">
        <w:rPr>
          <w:rFonts w:eastAsia="Times New Roman" w:cstheme="minorHAnsi"/>
        </w:rPr>
        <w:lastRenderedPageBreak/>
        <w:t xml:space="preserve">Høybergvej/Trøjborgvej er gennemgående vej i øst-vestlig retning med meget og ofte tung trafik, herunder store lastvogne med containere til deponiet i Vester Gammelby. Vejen forbinder byen og Visby Station, og er dermed en del af skolevejen for mange børn og unge. </w:t>
      </w:r>
      <w:r w:rsidR="00C8222D">
        <w:rPr>
          <w:rFonts w:eastAsia="Times New Roman" w:cstheme="minorHAnsi"/>
        </w:rPr>
        <w:t>Gæster i Visby Fritidscenter går ofte i grupper me</w:t>
      </w:r>
      <w:r w:rsidR="00C8222D">
        <w:rPr>
          <w:rFonts w:eastAsia="Times New Roman" w:cstheme="minorHAnsi"/>
        </w:rPr>
        <w:t>l</w:t>
      </w:r>
      <w:r w:rsidR="00C8222D">
        <w:rPr>
          <w:rFonts w:eastAsia="Times New Roman" w:cstheme="minorHAnsi"/>
        </w:rPr>
        <w:t xml:space="preserve">lem stationen og byen. </w:t>
      </w:r>
      <w:r w:rsidR="006F0B38">
        <w:rPr>
          <w:rFonts w:eastAsia="Times New Roman" w:cstheme="minorHAnsi"/>
        </w:rPr>
        <w:t>De fleste borgere skal krydse vejen for at handle hos Min Købmand, der er byens eneste indkøbsmulighed. Mange brugere af Visby gamle skole anvender parkeringspladsen ved Visby Kirke og skal dermed også krydse vejen.</w:t>
      </w:r>
      <w:r w:rsidR="00B2127E">
        <w:rPr>
          <w:rFonts w:eastAsia="Times New Roman" w:cstheme="minorHAnsi"/>
        </w:rPr>
        <w:t xml:space="preserve">  </w:t>
      </w:r>
      <w:r w:rsidR="006F0B38">
        <w:rPr>
          <w:rFonts w:eastAsia="Times New Roman" w:cstheme="minorHAnsi"/>
        </w:rPr>
        <w:t xml:space="preserve">Møllevej anvendes af mange som smutvej, når de skal passere Visby </w:t>
      </w:r>
      <w:proofErr w:type="spellStart"/>
      <w:r w:rsidR="006F0B38">
        <w:rPr>
          <w:rFonts w:eastAsia="Times New Roman" w:cstheme="minorHAnsi"/>
        </w:rPr>
        <w:t>syd-vest</w:t>
      </w:r>
      <w:proofErr w:type="spellEnd"/>
      <w:r w:rsidR="002C555D">
        <w:rPr>
          <w:rFonts w:eastAsia="Times New Roman" w:cstheme="minorHAnsi"/>
        </w:rPr>
        <w:t xml:space="preserve"> og modsat, og hastigheden kan være høj.</w:t>
      </w:r>
    </w:p>
    <w:p w:rsidR="002C555D" w:rsidRDefault="002C555D" w:rsidP="00164996">
      <w:pPr>
        <w:spacing w:after="0"/>
        <w:rPr>
          <w:rFonts w:eastAsia="Times New Roman" w:cstheme="minorHAnsi"/>
        </w:rPr>
      </w:pPr>
      <w:r>
        <w:rPr>
          <w:rFonts w:eastAsia="Times New Roman" w:cstheme="minorHAnsi"/>
        </w:rPr>
        <w:t>Sikring af de bløde trafikanter skal tage højde for, at det er nødvendigt for både landbrugsmaskiner, lastb</w:t>
      </w:r>
      <w:r>
        <w:rPr>
          <w:rFonts w:eastAsia="Times New Roman" w:cstheme="minorHAnsi"/>
        </w:rPr>
        <w:t>i</w:t>
      </w:r>
      <w:r>
        <w:rPr>
          <w:rFonts w:eastAsia="Times New Roman" w:cstheme="minorHAnsi"/>
        </w:rPr>
        <w:t>ler, busser og andre erhvervskøretøjer at køre gennem byen.</w:t>
      </w:r>
    </w:p>
    <w:p w:rsidR="002C555D" w:rsidRDefault="002C555D" w:rsidP="00164996">
      <w:pPr>
        <w:spacing w:after="0"/>
        <w:rPr>
          <w:rFonts w:eastAsia="Times New Roman" w:cstheme="minorHAnsi"/>
        </w:rPr>
      </w:pPr>
    </w:p>
    <w:p w:rsidR="002C555D" w:rsidRDefault="002C555D" w:rsidP="00164996">
      <w:pPr>
        <w:spacing w:after="0"/>
        <w:rPr>
          <w:rFonts w:eastAsia="Times New Roman" w:cstheme="minorHAnsi"/>
        </w:rPr>
      </w:pPr>
      <w:r>
        <w:rPr>
          <w:rFonts w:eastAsia="Times New Roman" w:cstheme="minorHAnsi"/>
        </w:rPr>
        <w:t xml:space="preserve">Tønder Kommune har </w:t>
      </w:r>
      <w:r w:rsidR="00F42D60">
        <w:rPr>
          <w:rFonts w:eastAsia="Times New Roman" w:cstheme="minorHAnsi"/>
        </w:rPr>
        <w:t xml:space="preserve">indstillet etablering af </w:t>
      </w:r>
      <w:r>
        <w:rPr>
          <w:rFonts w:eastAsia="Times New Roman" w:cstheme="minorHAnsi"/>
        </w:rPr>
        <w:t xml:space="preserve">en dobbeltrettet cykelsti mellem byen og stationen </w:t>
      </w:r>
      <w:r w:rsidR="00F42D60">
        <w:rPr>
          <w:rFonts w:eastAsia="Times New Roman" w:cstheme="minorHAnsi"/>
        </w:rPr>
        <w:t>til en stat</w:t>
      </w:r>
      <w:r w:rsidR="00F42D60">
        <w:rPr>
          <w:rFonts w:eastAsia="Times New Roman" w:cstheme="minorHAnsi"/>
        </w:rPr>
        <w:t>s</w:t>
      </w:r>
      <w:r w:rsidR="00F42D60">
        <w:rPr>
          <w:rFonts w:eastAsia="Times New Roman" w:cstheme="minorHAnsi"/>
        </w:rPr>
        <w:t>lig pulje i 2022, og den står således højt på kommunens prioriteringsliste</w:t>
      </w:r>
      <w:r>
        <w:rPr>
          <w:rFonts w:eastAsia="Times New Roman" w:cstheme="minorHAnsi"/>
        </w:rPr>
        <w:t xml:space="preserve">. </w:t>
      </w:r>
      <w:r w:rsidR="00F42D60">
        <w:rPr>
          <w:rFonts w:eastAsia="Times New Roman" w:cstheme="minorHAnsi"/>
        </w:rPr>
        <w:br/>
      </w:r>
      <w:r>
        <w:rPr>
          <w:rFonts w:eastAsia="Times New Roman" w:cstheme="minorHAnsi"/>
        </w:rPr>
        <w:t>Derudover skal andre trafiksikkerhedsmæssige foranstaltninger overvejes:</w:t>
      </w:r>
    </w:p>
    <w:p w:rsidR="002C555D" w:rsidRDefault="0021184E" w:rsidP="002C555D">
      <w:pPr>
        <w:pStyle w:val="Listeafsnit"/>
        <w:numPr>
          <w:ilvl w:val="0"/>
          <w:numId w:val="18"/>
        </w:numPr>
        <w:spacing w:after="0"/>
        <w:rPr>
          <w:rFonts w:eastAsia="Times New Roman" w:cstheme="minorHAnsi"/>
        </w:rPr>
      </w:pPr>
      <w:r>
        <w:rPr>
          <w:rFonts w:eastAsia="Times New Roman" w:cstheme="minorHAnsi"/>
        </w:rPr>
        <w:t>fartdæmpende</w:t>
      </w:r>
      <w:r w:rsidR="002C555D">
        <w:rPr>
          <w:rFonts w:eastAsia="Times New Roman" w:cstheme="minorHAnsi"/>
        </w:rPr>
        <w:t xml:space="preserve"> foranstaltninger</w:t>
      </w:r>
      <w:r w:rsidR="005F77AF">
        <w:rPr>
          <w:rFonts w:eastAsia="Times New Roman" w:cstheme="minorHAnsi"/>
        </w:rPr>
        <w:t xml:space="preserve"> (indsnævringe</w:t>
      </w:r>
      <w:r w:rsidR="00F42D60">
        <w:rPr>
          <w:rFonts w:eastAsia="Times New Roman" w:cstheme="minorHAnsi"/>
        </w:rPr>
        <w:t>r, et-spors-vej, farvede gang- og cykelfelter</w:t>
      </w:r>
      <w:r w:rsidR="005F77AF">
        <w:rPr>
          <w:rFonts w:eastAsia="Times New Roman" w:cstheme="minorHAnsi"/>
        </w:rPr>
        <w:t>…)</w:t>
      </w:r>
    </w:p>
    <w:p w:rsidR="002C555D" w:rsidRDefault="002C555D" w:rsidP="002C555D">
      <w:pPr>
        <w:pStyle w:val="Listeafsnit"/>
        <w:numPr>
          <w:ilvl w:val="0"/>
          <w:numId w:val="18"/>
        </w:numPr>
        <w:spacing w:after="0"/>
        <w:rPr>
          <w:rFonts w:eastAsia="Times New Roman" w:cstheme="minorHAnsi"/>
        </w:rPr>
      </w:pPr>
      <w:r>
        <w:rPr>
          <w:rFonts w:eastAsia="Times New Roman" w:cstheme="minorHAnsi"/>
        </w:rPr>
        <w:t>fodgængerfelter</w:t>
      </w:r>
      <w:r w:rsidR="005F77AF">
        <w:rPr>
          <w:rFonts w:eastAsia="Times New Roman" w:cstheme="minorHAnsi"/>
        </w:rPr>
        <w:t xml:space="preserve"> </w:t>
      </w:r>
    </w:p>
    <w:p w:rsidR="002C555D" w:rsidRDefault="002C555D" w:rsidP="002C555D">
      <w:pPr>
        <w:pStyle w:val="Listeafsnit"/>
        <w:numPr>
          <w:ilvl w:val="0"/>
          <w:numId w:val="18"/>
        </w:numPr>
        <w:spacing w:after="0"/>
        <w:rPr>
          <w:rFonts w:eastAsia="Times New Roman" w:cstheme="minorHAnsi"/>
        </w:rPr>
      </w:pPr>
      <w:r>
        <w:rPr>
          <w:rFonts w:eastAsia="Times New Roman" w:cstheme="minorHAnsi"/>
        </w:rPr>
        <w:t>belysning</w:t>
      </w:r>
      <w:r w:rsidR="004D128A">
        <w:rPr>
          <w:rFonts w:eastAsia="Times New Roman" w:cstheme="minorHAnsi"/>
        </w:rPr>
        <w:t xml:space="preserve"> ved veje og overgangssteder</w:t>
      </w:r>
    </w:p>
    <w:p w:rsidR="0037351F" w:rsidRPr="0037351F" w:rsidRDefault="005F77AF" w:rsidP="00164996">
      <w:pPr>
        <w:pStyle w:val="Listeafsnit"/>
        <w:numPr>
          <w:ilvl w:val="0"/>
          <w:numId w:val="18"/>
        </w:numPr>
        <w:spacing w:after="0" w:line="240" w:lineRule="auto"/>
        <w:rPr>
          <w:rFonts w:eastAsia="Times New Roman" w:cstheme="minorHAnsi"/>
          <w:b/>
          <w:bCs/>
        </w:rPr>
      </w:pPr>
      <w:r w:rsidRPr="005F77AF">
        <w:rPr>
          <w:rFonts w:eastAsia="Times New Roman" w:cstheme="minorHAnsi"/>
        </w:rPr>
        <w:t xml:space="preserve">gennemgående </w:t>
      </w:r>
      <w:r w:rsidR="002C555D" w:rsidRPr="005F77AF">
        <w:rPr>
          <w:rFonts w:eastAsia="Times New Roman" w:cstheme="minorHAnsi"/>
        </w:rPr>
        <w:t>fortove</w:t>
      </w:r>
    </w:p>
    <w:p w:rsidR="0037351F" w:rsidRDefault="00B2127E" w:rsidP="0037351F">
      <w:pPr>
        <w:pStyle w:val="Listeafsnit"/>
        <w:spacing w:after="0" w:line="240" w:lineRule="auto"/>
        <w:ind w:left="360"/>
        <w:rPr>
          <w:rFonts w:eastAsia="Times New Roman" w:cstheme="minorHAnsi"/>
        </w:rPr>
      </w:pPr>
      <w:r>
        <w:rPr>
          <w:rFonts w:eastAsia="Times New Roman" w:cstheme="minorHAnsi"/>
          <w:b/>
          <w:bCs/>
          <w:noProof/>
          <w:lang w:eastAsia="da-DK"/>
        </w:rPr>
        <w:drawing>
          <wp:anchor distT="0" distB="0" distL="114300" distR="114300" simplePos="0" relativeHeight="251684864" behindDoc="0" locked="0" layoutInCell="1" allowOverlap="1" wp14:anchorId="4BAFA7D9" wp14:editId="2CC71716">
            <wp:simplePos x="0" y="0"/>
            <wp:positionH relativeFrom="column">
              <wp:posOffset>3899535</wp:posOffset>
            </wp:positionH>
            <wp:positionV relativeFrom="paragraph">
              <wp:posOffset>189230</wp:posOffset>
            </wp:positionV>
            <wp:extent cx="1800225" cy="1200150"/>
            <wp:effectExtent l="0" t="0" r="9525" b="0"/>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225" cy="120015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da-DK"/>
        </w:rPr>
        <w:drawing>
          <wp:anchor distT="0" distB="0" distL="114300" distR="114300" simplePos="0" relativeHeight="251683840" behindDoc="0" locked="0" layoutInCell="1" allowOverlap="1" wp14:anchorId="4F99DBF4" wp14:editId="5C97EEC3">
            <wp:simplePos x="0" y="0"/>
            <wp:positionH relativeFrom="column">
              <wp:posOffset>2023110</wp:posOffset>
            </wp:positionH>
            <wp:positionV relativeFrom="paragraph">
              <wp:posOffset>170180</wp:posOffset>
            </wp:positionV>
            <wp:extent cx="1628775" cy="1220470"/>
            <wp:effectExtent l="0" t="0" r="9525" b="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øjborgvej og nordfløj fra øst mod vest.jpg"/>
                    <pic:cNvPicPr/>
                  </pic:nvPicPr>
                  <pic:blipFill>
                    <a:blip r:embed="rId37">
                      <a:extLst>
                        <a:ext uri="{28A0092B-C50C-407E-A947-70E740481C1C}">
                          <a14:useLocalDpi xmlns:a14="http://schemas.microsoft.com/office/drawing/2010/main" val="0"/>
                        </a:ext>
                      </a:extLst>
                    </a:blip>
                    <a:stretch>
                      <a:fillRect/>
                    </a:stretch>
                  </pic:blipFill>
                  <pic:spPr>
                    <a:xfrm>
                      <a:off x="0" y="0"/>
                      <a:ext cx="1628775" cy="1220470"/>
                    </a:xfrm>
                    <a:prstGeom prst="rect">
                      <a:avLst/>
                    </a:prstGeom>
                  </pic:spPr>
                </pic:pic>
              </a:graphicData>
            </a:graphic>
            <wp14:sizeRelH relativeFrom="page">
              <wp14:pctWidth>0</wp14:pctWidth>
            </wp14:sizeRelH>
            <wp14:sizeRelV relativeFrom="page">
              <wp14:pctHeight>0</wp14:pctHeight>
            </wp14:sizeRelV>
          </wp:anchor>
        </w:drawing>
      </w:r>
    </w:p>
    <w:p w:rsidR="0037351F" w:rsidRDefault="00B2127E" w:rsidP="0037351F">
      <w:pPr>
        <w:pStyle w:val="Listeafsnit"/>
        <w:spacing w:after="0" w:line="240" w:lineRule="auto"/>
        <w:ind w:left="0"/>
        <w:rPr>
          <w:rFonts w:eastAsia="Times New Roman" w:cstheme="minorHAnsi"/>
          <w:b/>
          <w:bCs/>
        </w:rPr>
      </w:pPr>
      <w:r>
        <w:rPr>
          <w:rFonts w:eastAsia="Times New Roman" w:cstheme="minorHAnsi"/>
          <w:noProof/>
          <w:lang w:eastAsia="da-DK"/>
        </w:rPr>
        <w:drawing>
          <wp:anchor distT="0" distB="0" distL="114300" distR="114300" simplePos="0" relativeHeight="251682816" behindDoc="0" locked="0" layoutInCell="1" allowOverlap="1" wp14:anchorId="40A643AC" wp14:editId="457EECAF">
            <wp:simplePos x="0" y="0"/>
            <wp:positionH relativeFrom="column">
              <wp:posOffset>108585</wp:posOffset>
            </wp:positionH>
            <wp:positionV relativeFrom="paragraph">
              <wp:posOffset>-635</wp:posOffset>
            </wp:positionV>
            <wp:extent cx="1628775" cy="1221740"/>
            <wp:effectExtent l="0" t="0" r="9525"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4_1554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775" cy="1221740"/>
                    </a:xfrm>
                    <a:prstGeom prst="rect">
                      <a:avLst/>
                    </a:prstGeom>
                  </pic:spPr>
                </pic:pic>
              </a:graphicData>
            </a:graphic>
            <wp14:sizeRelH relativeFrom="page">
              <wp14:pctWidth>0</wp14:pctWidth>
            </wp14:sizeRelH>
            <wp14:sizeRelV relativeFrom="page">
              <wp14:pctHeight>0</wp14:pctHeight>
            </wp14:sizeRelV>
          </wp:anchor>
        </w:drawing>
      </w:r>
    </w:p>
    <w:p w:rsidR="00B2127E" w:rsidRDefault="00B2127E" w:rsidP="00164996">
      <w:pPr>
        <w:spacing w:after="0"/>
        <w:rPr>
          <w:rFonts w:eastAsia="Times New Roman" w:cstheme="minorHAnsi"/>
          <w:b/>
          <w:bCs/>
        </w:rPr>
      </w:pPr>
    </w:p>
    <w:p w:rsidR="00B2127E" w:rsidRDefault="00B2127E" w:rsidP="00164996">
      <w:pPr>
        <w:spacing w:after="0"/>
        <w:rPr>
          <w:rFonts w:eastAsia="Times New Roman" w:cstheme="minorHAnsi"/>
          <w:b/>
          <w:bCs/>
        </w:rPr>
      </w:pPr>
    </w:p>
    <w:p w:rsidR="00B2127E" w:rsidRDefault="00B2127E" w:rsidP="00164996">
      <w:pPr>
        <w:spacing w:after="0"/>
        <w:rPr>
          <w:rFonts w:eastAsia="Times New Roman" w:cstheme="minorHAnsi"/>
          <w:b/>
          <w:bCs/>
        </w:rPr>
      </w:pPr>
    </w:p>
    <w:p w:rsidR="00B2127E" w:rsidRDefault="00B2127E" w:rsidP="00164996">
      <w:pPr>
        <w:spacing w:after="0"/>
        <w:rPr>
          <w:rFonts w:eastAsia="Times New Roman" w:cstheme="minorHAnsi"/>
          <w:b/>
          <w:bCs/>
        </w:rPr>
      </w:pPr>
    </w:p>
    <w:p w:rsidR="00B2127E" w:rsidRDefault="00B2127E" w:rsidP="00164996">
      <w:pPr>
        <w:spacing w:after="0"/>
        <w:rPr>
          <w:rFonts w:eastAsia="Times New Roman" w:cstheme="minorHAnsi"/>
          <w:b/>
          <w:bCs/>
        </w:rPr>
      </w:pPr>
    </w:p>
    <w:p w:rsidR="00B2127E" w:rsidRDefault="00B2127E" w:rsidP="00164996">
      <w:pPr>
        <w:spacing w:after="0"/>
        <w:rPr>
          <w:rFonts w:eastAsia="Times New Roman" w:cstheme="minorHAnsi"/>
          <w:b/>
          <w:bCs/>
        </w:rPr>
      </w:pPr>
    </w:p>
    <w:p w:rsidR="004041E8" w:rsidRDefault="004041E8" w:rsidP="00164996">
      <w:pPr>
        <w:spacing w:after="0"/>
        <w:rPr>
          <w:rFonts w:eastAsia="Times New Roman" w:cstheme="minorHAnsi"/>
          <w:b/>
          <w:bCs/>
        </w:rPr>
      </w:pPr>
    </w:p>
    <w:p w:rsidR="00164996" w:rsidRPr="00945F09" w:rsidRDefault="005F77AF" w:rsidP="00164996">
      <w:pPr>
        <w:spacing w:after="0"/>
        <w:rPr>
          <w:rFonts w:eastAsia="Times New Roman" w:cstheme="minorHAnsi"/>
        </w:rPr>
      </w:pPr>
      <w:r>
        <w:rPr>
          <w:rFonts w:eastAsia="Times New Roman" w:cstheme="minorHAnsi"/>
          <w:b/>
          <w:bCs/>
        </w:rPr>
        <w:t>Plan for realisering af projektet</w:t>
      </w:r>
      <w:r w:rsidR="00164996" w:rsidRPr="00945F09">
        <w:rPr>
          <w:rFonts w:eastAsia="Times New Roman" w:cstheme="minorHAnsi"/>
        </w:rPr>
        <w:t xml:space="preserve"> </w:t>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BB7250" w:rsidRPr="00B23526" w:rsidTr="00BB7250">
        <w:trPr>
          <w:cantSplit/>
          <w:trHeight w:val="1417"/>
        </w:trPr>
        <w:tc>
          <w:tcPr>
            <w:tcW w:w="4073" w:type="dxa"/>
            <w:shd w:val="clear" w:color="auto" w:fill="DBE5F1" w:themeFill="accent1" w:themeFillTint="33"/>
            <w:vAlign w:val="bottom"/>
          </w:tcPr>
          <w:p w:rsidR="00BB7250" w:rsidRDefault="004A1D8A" w:rsidP="00BF5B46">
            <w:pPr>
              <w:rPr>
                <w:rFonts w:cstheme="minorHAnsi"/>
                <w:b/>
                <w:sz w:val="20"/>
                <w:szCs w:val="20"/>
              </w:rPr>
            </w:pPr>
            <w:r>
              <w:rPr>
                <w:rFonts w:cstheme="minorHAnsi"/>
                <w:b/>
                <w:sz w:val="20"/>
                <w:szCs w:val="20"/>
              </w:rPr>
              <w:t>Trafiksikkerhed for gående og cyklister</w:t>
            </w:r>
          </w:p>
          <w:p w:rsidR="00BB7250" w:rsidRDefault="00BB7250" w:rsidP="00BF5B46">
            <w:pPr>
              <w:rPr>
                <w:rFonts w:cstheme="minorHAnsi"/>
                <w:b/>
                <w:sz w:val="20"/>
                <w:szCs w:val="20"/>
              </w:rPr>
            </w:pPr>
          </w:p>
          <w:p w:rsidR="00BB7250" w:rsidRDefault="00BB7250" w:rsidP="00BF5B46">
            <w:pPr>
              <w:rPr>
                <w:rFonts w:cstheme="minorHAnsi"/>
                <w:b/>
                <w:sz w:val="20"/>
                <w:szCs w:val="20"/>
              </w:rPr>
            </w:pPr>
          </w:p>
          <w:p w:rsidR="00BB7250" w:rsidRDefault="00BB7250" w:rsidP="00BF5B46">
            <w:pPr>
              <w:rPr>
                <w:rFonts w:cstheme="minorHAnsi"/>
                <w:b/>
                <w:sz w:val="20"/>
                <w:szCs w:val="20"/>
              </w:rPr>
            </w:pPr>
          </w:p>
          <w:p w:rsidR="00BB7250" w:rsidRPr="00012489" w:rsidRDefault="00BB7250" w:rsidP="00BF5B46">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2025</w:t>
            </w:r>
          </w:p>
        </w:tc>
      </w:tr>
      <w:tr w:rsidR="00BB7250" w:rsidRPr="00B23526" w:rsidTr="00BB7250">
        <w:tc>
          <w:tcPr>
            <w:tcW w:w="4073" w:type="dxa"/>
          </w:tcPr>
          <w:p w:rsidR="00BB7250" w:rsidRPr="00B23526" w:rsidRDefault="00BB7250" w:rsidP="00BF5B46">
            <w:pPr>
              <w:rPr>
                <w:rFonts w:cstheme="minorHAnsi"/>
                <w:sz w:val="20"/>
                <w:szCs w:val="20"/>
              </w:rPr>
            </w:pPr>
            <w:r>
              <w:rPr>
                <w:rFonts w:cstheme="minorHAnsi"/>
                <w:sz w:val="20"/>
                <w:szCs w:val="20"/>
              </w:rPr>
              <w:t>projektgruppe nedsættes</w:t>
            </w:r>
          </w:p>
        </w:tc>
        <w:tc>
          <w:tcPr>
            <w:tcW w:w="397" w:type="dxa"/>
          </w:tcPr>
          <w:p w:rsidR="00BB7250" w:rsidRPr="00B23526" w:rsidRDefault="00CA0D44" w:rsidP="00BF5B46">
            <w:pPr>
              <w:rPr>
                <w:rFonts w:cstheme="minorHAnsi"/>
                <w:sz w:val="20"/>
                <w:szCs w:val="20"/>
              </w:rPr>
            </w:pPr>
            <w:r>
              <w:rPr>
                <w:rFonts w:cstheme="minorHAnsi"/>
                <w:sz w:val="20"/>
                <w:szCs w:val="20"/>
              </w:rPr>
              <w:t>x</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Pr="00B23526" w:rsidRDefault="00B2127E" w:rsidP="00BF5B46">
            <w:pPr>
              <w:rPr>
                <w:rFonts w:cstheme="minorHAnsi"/>
                <w:sz w:val="20"/>
                <w:szCs w:val="20"/>
              </w:rPr>
            </w:pPr>
            <w:r>
              <w:rPr>
                <w:rFonts w:cstheme="minorHAnsi"/>
                <w:sz w:val="20"/>
                <w:szCs w:val="20"/>
              </w:rPr>
              <w:t>helleanlæg på Parkvej</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Default="00B2127E" w:rsidP="00BF5B46">
            <w:pPr>
              <w:rPr>
                <w:rFonts w:cstheme="minorHAnsi"/>
                <w:sz w:val="20"/>
                <w:szCs w:val="20"/>
              </w:rPr>
            </w:pPr>
            <w:r>
              <w:rPr>
                <w:rFonts w:cstheme="minorHAnsi"/>
                <w:sz w:val="20"/>
                <w:szCs w:val="20"/>
              </w:rPr>
              <w:t>cykelsti til togstationen</w:t>
            </w:r>
          </w:p>
        </w:tc>
        <w:tc>
          <w:tcPr>
            <w:tcW w:w="397" w:type="dxa"/>
          </w:tcPr>
          <w:p w:rsidR="00BB7250"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Default="00B2127E" w:rsidP="00BF5B46">
            <w:pPr>
              <w:rPr>
                <w:rFonts w:cstheme="minorHAnsi"/>
                <w:sz w:val="20"/>
                <w:szCs w:val="20"/>
              </w:rPr>
            </w:pPr>
            <w:r>
              <w:rPr>
                <w:rFonts w:cstheme="minorHAnsi"/>
                <w:sz w:val="20"/>
                <w:szCs w:val="20"/>
              </w:rPr>
              <w:t xml:space="preserve">50’er skilte på K. L. </w:t>
            </w:r>
            <w:proofErr w:type="spellStart"/>
            <w:r>
              <w:rPr>
                <w:rFonts w:cstheme="minorHAnsi"/>
                <w:sz w:val="20"/>
                <w:szCs w:val="20"/>
              </w:rPr>
              <w:t>Knudsensvej</w:t>
            </w:r>
            <w:proofErr w:type="spellEnd"/>
          </w:p>
        </w:tc>
        <w:tc>
          <w:tcPr>
            <w:tcW w:w="397" w:type="dxa"/>
          </w:tcPr>
          <w:p w:rsidR="00BB7250"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4041E8" w:rsidRPr="00B23526" w:rsidTr="00BB7250">
        <w:tc>
          <w:tcPr>
            <w:tcW w:w="4073" w:type="dxa"/>
          </w:tcPr>
          <w:p w:rsidR="004041E8" w:rsidRDefault="004041E8" w:rsidP="00BF5B46">
            <w:pPr>
              <w:rPr>
                <w:rFonts w:cstheme="minorHAnsi"/>
                <w:sz w:val="20"/>
                <w:szCs w:val="20"/>
              </w:rPr>
            </w:pPr>
            <w:r>
              <w:rPr>
                <w:rFonts w:cstheme="minorHAnsi"/>
                <w:sz w:val="20"/>
                <w:szCs w:val="20"/>
              </w:rPr>
              <w:t>bedre belysning ved busskur på Parkvej</w:t>
            </w:r>
          </w:p>
        </w:tc>
        <w:tc>
          <w:tcPr>
            <w:tcW w:w="397" w:type="dxa"/>
          </w:tcPr>
          <w:p w:rsidR="004041E8"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401" w:type="dxa"/>
          </w:tcPr>
          <w:p w:rsidR="004041E8" w:rsidRPr="00B23526" w:rsidRDefault="004041E8" w:rsidP="00BF5B46">
            <w:pPr>
              <w:rPr>
                <w:rFonts w:cstheme="minorHAnsi"/>
                <w:sz w:val="20"/>
                <w:szCs w:val="20"/>
              </w:rPr>
            </w:pPr>
          </w:p>
        </w:tc>
        <w:tc>
          <w:tcPr>
            <w:tcW w:w="401" w:type="dxa"/>
          </w:tcPr>
          <w:p w:rsidR="004041E8" w:rsidRPr="00B23526" w:rsidRDefault="004041E8" w:rsidP="00BF5B46">
            <w:pPr>
              <w:rPr>
                <w:rFonts w:cstheme="minorHAnsi"/>
                <w:sz w:val="20"/>
                <w:szCs w:val="20"/>
              </w:rPr>
            </w:pPr>
          </w:p>
        </w:tc>
      </w:tr>
      <w:tr w:rsidR="004041E8" w:rsidRPr="00B23526" w:rsidTr="00BB7250">
        <w:tc>
          <w:tcPr>
            <w:tcW w:w="4073" w:type="dxa"/>
          </w:tcPr>
          <w:p w:rsidR="004041E8" w:rsidRDefault="004041E8" w:rsidP="00BF5B46">
            <w:pPr>
              <w:rPr>
                <w:rFonts w:cstheme="minorHAnsi"/>
                <w:sz w:val="20"/>
                <w:szCs w:val="20"/>
              </w:rPr>
            </w:pPr>
            <w:r>
              <w:rPr>
                <w:rFonts w:cstheme="minorHAnsi"/>
                <w:sz w:val="20"/>
                <w:szCs w:val="20"/>
              </w:rPr>
              <w:t xml:space="preserve">fortov på sydsiden af Høybergvej mellem </w:t>
            </w:r>
            <w:proofErr w:type="spellStart"/>
            <w:r>
              <w:rPr>
                <w:rFonts w:cstheme="minorHAnsi"/>
                <w:sz w:val="20"/>
                <w:szCs w:val="20"/>
              </w:rPr>
              <w:t>Ran</w:t>
            </w:r>
            <w:r>
              <w:rPr>
                <w:rFonts w:cstheme="minorHAnsi"/>
                <w:sz w:val="20"/>
                <w:szCs w:val="20"/>
              </w:rPr>
              <w:t>t</w:t>
            </w:r>
            <w:r>
              <w:rPr>
                <w:rFonts w:cstheme="minorHAnsi"/>
                <w:sz w:val="20"/>
                <w:szCs w:val="20"/>
              </w:rPr>
              <w:t>zausvej</w:t>
            </w:r>
            <w:proofErr w:type="spellEnd"/>
            <w:r>
              <w:rPr>
                <w:rFonts w:cstheme="minorHAnsi"/>
                <w:sz w:val="20"/>
                <w:szCs w:val="20"/>
              </w:rPr>
              <w:t xml:space="preserve"> og K. L. </w:t>
            </w:r>
            <w:proofErr w:type="spellStart"/>
            <w:r>
              <w:rPr>
                <w:rFonts w:cstheme="minorHAnsi"/>
                <w:sz w:val="20"/>
                <w:szCs w:val="20"/>
              </w:rPr>
              <w:t>Knudsensvej</w:t>
            </w:r>
            <w:proofErr w:type="spellEnd"/>
          </w:p>
        </w:tc>
        <w:tc>
          <w:tcPr>
            <w:tcW w:w="397" w:type="dxa"/>
          </w:tcPr>
          <w:p w:rsidR="004041E8"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397" w:type="dxa"/>
          </w:tcPr>
          <w:p w:rsidR="004041E8" w:rsidRPr="00B23526" w:rsidRDefault="004041E8" w:rsidP="00BF5B46">
            <w:pPr>
              <w:rPr>
                <w:rFonts w:cstheme="minorHAnsi"/>
                <w:sz w:val="20"/>
                <w:szCs w:val="20"/>
              </w:rPr>
            </w:pPr>
          </w:p>
        </w:tc>
        <w:tc>
          <w:tcPr>
            <w:tcW w:w="401" w:type="dxa"/>
          </w:tcPr>
          <w:p w:rsidR="004041E8" w:rsidRPr="00B23526" w:rsidRDefault="004041E8" w:rsidP="00BF5B46">
            <w:pPr>
              <w:rPr>
                <w:rFonts w:cstheme="minorHAnsi"/>
                <w:sz w:val="20"/>
                <w:szCs w:val="20"/>
              </w:rPr>
            </w:pPr>
          </w:p>
        </w:tc>
        <w:tc>
          <w:tcPr>
            <w:tcW w:w="401" w:type="dxa"/>
          </w:tcPr>
          <w:p w:rsidR="004041E8" w:rsidRPr="00B23526" w:rsidRDefault="004041E8" w:rsidP="00BF5B46">
            <w:pPr>
              <w:rPr>
                <w:rFonts w:cstheme="minorHAnsi"/>
                <w:sz w:val="20"/>
                <w:szCs w:val="20"/>
              </w:rPr>
            </w:pPr>
          </w:p>
        </w:tc>
      </w:tr>
      <w:tr w:rsidR="00BB7250" w:rsidRPr="00B23526" w:rsidTr="00BB7250">
        <w:tc>
          <w:tcPr>
            <w:tcW w:w="4073" w:type="dxa"/>
          </w:tcPr>
          <w:p w:rsidR="00BB7250" w:rsidRPr="00B23526" w:rsidRDefault="00B2127E" w:rsidP="00BF5B46">
            <w:pPr>
              <w:rPr>
                <w:rFonts w:cstheme="minorHAnsi"/>
                <w:sz w:val="20"/>
                <w:szCs w:val="20"/>
              </w:rPr>
            </w:pPr>
            <w:r>
              <w:rPr>
                <w:rFonts w:cstheme="minorHAnsi"/>
                <w:sz w:val="20"/>
                <w:szCs w:val="20"/>
              </w:rPr>
              <w:t>kontakte Tønder Kommune angående idéer</w:t>
            </w: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Default="00B2127E" w:rsidP="00BF5B46">
            <w:pPr>
              <w:rPr>
                <w:rFonts w:cstheme="minorHAnsi"/>
                <w:sz w:val="20"/>
                <w:szCs w:val="20"/>
              </w:rPr>
            </w:pPr>
            <w:r>
              <w:rPr>
                <w:rFonts w:cstheme="minorHAnsi"/>
                <w:sz w:val="20"/>
                <w:szCs w:val="20"/>
              </w:rPr>
              <w:t>idéudvikling med Tønder Kommune</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Pr="00B23526" w:rsidRDefault="00B2127E" w:rsidP="00BF5B46">
            <w:pPr>
              <w:rPr>
                <w:rFonts w:cstheme="minorHAnsi"/>
                <w:sz w:val="20"/>
                <w:szCs w:val="20"/>
              </w:rPr>
            </w:pPr>
            <w:r>
              <w:rPr>
                <w:rFonts w:cstheme="minorHAnsi"/>
                <w:sz w:val="20"/>
                <w:szCs w:val="20"/>
              </w:rPr>
              <w:t>udfærdigelse af endelig plan</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Default="00B2127E" w:rsidP="00BF5B46">
            <w:pPr>
              <w:rPr>
                <w:rFonts w:cstheme="minorHAnsi"/>
                <w:sz w:val="20"/>
                <w:szCs w:val="20"/>
              </w:rPr>
            </w:pPr>
            <w:r>
              <w:rPr>
                <w:rFonts w:cstheme="minorHAnsi"/>
                <w:sz w:val="20"/>
                <w:szCs w:val="20"/>
              </w:rPr>
              <w:t>udførelse af plan</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2127E" w:rsidP="00BF5B46">
            <w:pPr>
              <w:rPr>
                <w:rFonts w:cstheme="minorHAnsi"/>
                <w:sz w:val="20"/>
                <w:szCs w:val="20"/>
              </w:rPr>
            </w:pPr>
            <w:r>
              <w:rPr>
                <w:rFonts w:cstheme="minorHAnsi"/>
                <w:sz w:val="20"/>
                <w:szCs w:val="20"/>
              </w:rPr>
              <w:t>x</w:t>
            </w: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bl>
    <w:p w:rsidR="001F3395" w:rsidRDefault="00AB2F08" w:rsidP="001F3395">
      <w:pPr>
        <w:pStyle w:val="Overskrift3"/>
      </w:pPr>
      <w:bookmarkStart w:id="12" w:name="_Toc97479153"/>
      <w:r>
        <w:lastRenderedPageBreak/>
        <w:t>Visby gamle skole – Børnehus og foreningshus</w:t>
      </w:r>
      <w:bookmarkEnd w:id="12"/>
    </w:p>
    <w:p w:rsidR="00A37923" w:rsidRDefault="00BB7250" w:rsidP="00F42D60">
      <w:pPr>
        <w:spacing w:after="0"/>
        <w:rPr>
          <w:rFonts w:eastAsia="Times New Roman" w:cstheme="minorHAnsi"/>
        </w:rPr>
      </w:pPr>
      <w:r w:rsidRPr="00F466F9">
        <w:rPr>
          <w:rFonts w:eastAsia="Times New Roman" w:cstheme="minorHAnsi"/>
        </w:rPr>
        <w:t>Børnehuset er en kommunal daginstitution for 0-6-årige børn. Der er i disse år indskrevet mange børn, og Børnehuset har derfor fået dispositionsret over to klasseværelser i Visby gamle skoles hovedbygning, hvor de ældste børn holder til. Forhallen anvendes til garderobe,</w:t>
      </w:r>
      <w:r w:rsidR="0009728A">
        <w:rPr>
          <w:rFonts w:eastAsia="Times New Roman" w:cstheme="minorHAnsi"/>
        </w:rPr>
        <w:t xml:space="preserve"> gangen til leg og </w:t>
      </w:r>
      <w:proofErr w:type="gramStart"/>
      <w:r w:rsidR="0009728A">
        <w:rPr>
          <w:rFonts w:eastAsia="Times New Roman" w:cstheme="minorHAnsi"/>
        </w:rPr>
        <w:t>opbevaring,  og</w:t>
      </w:r>
      <w:proofErr w:type="gramEnd"/>
      <w:r w:rsidR="0009728A">
        <w:rPr>
          <w:rFonts w:eastAsia="Times New Roman" w:cstheme="minorHAnsi"/>
        </w:rPr>
        <w:t xml:space="preserve"> børnene br</w:t>
      </w:r>
      <w:r w:rsidR="0009728A">
        <w:rPr>
          <w:rFonts w:eastAsia="Times New Roman" w:cstheme="minorHAnsi"/>
        </w:rPr>
        <w:t>u</w:t>
      </w:r>
      <w:r w:rsidR="0009728A">
        <w:rPr>
          <w:rFonts w:eastAsia="Times New Roman" w:cstheme="minorHAnsi"/>
        </w:rPr>
        <w:t>ger</w:t>
      </w:r>
      <w:r w:rsidRPr="00F466F9">
        <w:rPr>
          <w:rFonts w:eastAsia="Times New Roman" w:cstheme="minorHAnsi"/>
        </w:rPr>
        <w:t xml:space="preserve"> de tidligere skoletoiletter. Børnehuset anvender derudover multisalen og skolekøkkenet ad hoc. </w:t>
      </w:r>
      <w:r w:rsidRPr="00F466F9">
        <w:rPr>
          <w:rFonts w:eastAsia="Times New Roman" w:cstheme="minorHAnsi"/>
        </w:rPr>
        <w:br/>
      </w:r>
      <w:r w:rsidRPr="00F466F9">
        <w:rPr>
          <w:rFonts w:eastAsia="Times New Roman" w:cstheme="minorHAnsi"/>
        </w:rPr>
        <w:br/>
        <w:t>Tønder Kommunes forvaltning har bedt Børnehuset udarbejde forslag til en flytning af hele dagtilbuddet til skolebygningerne. Forældre og personale bakker op om en flytning, under forudsætning af, at de fysiske rammer kan imødekomme Børnehusets behov. En samling vil gøre det nemmere at indrette fleksible bø</w:t>
      </w:r>
      <w:r w:rsidRPr="00F466F9">
        <w:rPr>
          <w:rFonts w:eastAsia="Times New Roman" w:cstheme="minorHAnsi"/>
        </w:rPr>
        <w:t>r</w:t>
      </w:r>
      <w:r w:rsidRPr="00F466F9">
        <w:rPr>
          <w:rFonts w:eastAsia="Times New Roman" w:cstheme="minorHAnsi"/>
        </w:rPr>
        <w:t>nemiljøer, og personaleressourcerne kan udnyttes bedre, når de befinder sig under samme tag.</w:t>
      </w:r>
      <w:r w:rsidRPr="00F466F9">
        <w:rPr>
          <w:rFonts w:eastAsia="Times New Roman" w:cstheme="minorHAnsi"/>
        </w:rPr>
        <w:br/>
      </w:r>
      <w:r w:rsidRPr="00F466F9">
        <w:rPr>
          <w:rFonts w:eastAsia="Times New Roman" w:cstheme="minorHAnsi"/>
        </w:rPr>
        <w:br/>
        <w:t>Børnehuset lægger afgørende vægt på, at foreningernes brug af lokalerne i skolebygningen kan fortsætte, så en flytning af Børnehuset ikke bliver på bekostning af foreningerne.</w:t>
      </w:r>
      <w:r w:rsidR="00F466F9" w:rsidRPr="00F466F9">
        <w:rPr>
          <w:rFonts w:eastAsia="Times New Roman" w:cstheme="minorHAnsi"/>
        </w:rPr>
        <w:t xml:space="preserve"> </w:t>
      </w:r>
      <w:r w:rsidRPr="00F466F9">
        <w:rPr>
          <w:rFonts w:eastAsia="Times New Roman" w:cstheme="minorHAnsi"/>
        </w:rPr>
        <w:t>De gode relationer mellem Børneh</w:t>
      </w:r>
      <w:r w:rsidRPr="00F466F9">
        <w:rPr>
          <w:rFonts w:eastAsia="Times New Roman" w:cstheme="minorHAnsi"/>
        </w:rPr>
        <w:t>u</w:t>
      </w:r>
      <w:r w:rsidRPr="00F466F9">
        <w:rPr>
          <w:rFonts w:eastAsia="Times New Roman" w:cstheme="minorHAnsi"/>
        </w:rPr>
        <w:t xml:space="preserve">set og lokalsamfundet i øvrigt skal bevares. </w:t>
      </w:r>
    </w:p>
    <w:p w:rsidR="00BB7250" w:rsidRPr="00F466F9" w:rsidRDefault="00BB7250" w:rsidP="00F42D60">
      <w:pPr>
        <w:spacing w:after="0"/>
        <w:rPr>
          <w:rFonts w:eastAsia="Times New Roman" w:cstheme="minorHAnsi"/>
        </w:rPr>
      </w:pPr>
      <w:r w:rsidRPr="00F466F9">
        <w:rPr>
          <w:rFonts w:eastAsia="Times New Roman" w:cstheme="minorHAnsi"/>
        </w:rPr>
        <w:t>Spejderne og Børnehuset vil kunne have et fællesskab om visse dele af legepladsen. Hele udendørsområdet er allerede nu tilgængeligt for byens børn uden for Børnehusets åbningstid.</w:t>
      </w:r>
    </w:p>
    <w:p w:rsidR="00BB7250" w:rsidRPr="00F466F9" w:rsidRDefault="00BB7250" w:rsidP="00BB7250">
      <w:pPr>
        <w:spacing w:after="0" w:line="240" w:lineRule="auto"/>
        <w:rPr>
          <w:rFonts w:eastAsia="Times New Roman" w:cstheme="minorHAnsi"/>
        </w:rPr>
      </w:pPr>
    </w:p>
    <w:p w:rsidR="00BB7250" w:rsidRPr="00F466F9" w:rsidRDefault="00F466F9" w:rsidP="00BB7250">
      <w:pPr>
        <w:rPr>
          <w:rFonts w:eastAsia="Times New Roman" w:cstheme="minorHAnsi"/>
        </w:rPr>
      </w:pPr>
      <w:r w:rsidRPr="00F466F9">
        <w:rPr>
          <w:rFonts w:eastAsia="Times New Roman" w:cstheme="minorHAnsi"/>
        </w:rPr>
        <w:t>Tønder Kommune har siden skolelukningen haft 4-årige aftaler med Visby Lokalråd om foreningernes a</w:t>
      </w:r>
      <w:r w:rsidRPr="00F466F9">
        <w:rPr>
          <w:rFonts w:eastAsia="Times New Roman" w:cstheme="minorHAnsi"/>
        </w:rPr>
        <w:t>n</w:t>
      </w:r>
      <w:r w:rsidRPr="00F466F9">
        <w:rPr>
          <w:rFonts w:eastAsia="Times New Roman" w:cstheme="minorHAnsi"/>
        </w:rPr>
        <w:t xml:space="preserve">vendelse af skolebygningerne, og i praksis koordineres brugen af Skoleudvalget. </w:t>
      </w:r>
      <w:r w:rsidR="00BB7250" w:rsidRPr="00F466F9">
        <w:rPr>
          <w:rFonts w:eastAsia="Times New Roman" w:cstheme="minorHAnsi"/>
        </w:rPr>
        <w:t>Børnehuset indgår i Skol</w:t>
      </w:r>
      <w:r w:rsidR="00BB7250" w:rsidRPr="00F466F9">
        <w:rPr>
          <w:rFonts w:eastAsia="Times New Roman" w:cstheme="minorHAnsi"/>
        </w:rPr>
        <w:t>e</w:t>
      </w:r>
      <w:r w:rsidR="00BB7250" w:rsidRPr="00F466F9">
        <w:rPr>
          <w:rFonts w:eastAsia="Times New Roman" w:cstheme="minorHAnsi"/>
        </w:rPr>
        <w:t xml:space="preserve">udvalget sammen med de øvrige brugere af skolebygningen: Spejderne, Idrætsforeningen, Brandværnet, Aktivitets- og Kulturcentret og Lokalrådet. </w:t>
      </w:r>
      <w:r w:rsidRPr="00F466F9">
        <w:rPr>
          <w:rFonts w:eastAsia="Times New Roman" w:cstheme="minorHAnsi"/>
        </w:rPr>
        <w:t>F</w:t>
      </w:r>
      <w:r w:rsidR="00BB7250" w:rsidRPr="00F466F9">
        <w:rPr>
          <w:rFonts w:eastAsia="Times New Roman" w:cstheme="minorHAnsi"/>
        </w:rPr>
        <w:t>lytning af hele Børnehuset til skolebygningerne vil øge muligh</w:t>
      </w:r>
      <w:r w:rsidR="00BB7250" w:rsidRPr="00F466F9">
        <w:rPr>
          <w:rFonts w:eastAsia="Times New Roman" w:cstheme="minorHAnsi"/>
        </w:rPr>
        <w:t>e</w:t>
      </w:r>
      <w:r w:rsidR="00BB7250" w:rsidRPr="00F466F9">
        <w:rPr>
          <w:rFonts w:eastAsia="Times New Roman" w:cstheme="minorHAnsi"/>
        </w:rPr>
        <w:t xml:space="preserve">derne for at danne relationer mellem børnene og de øvrige brugere af huset. </w:t>
      </w:r>
      <w:r w:rsidR="00A37923">
        <w:rPr>
          <w:rFonts w:eastAsia="Times New Roman" w:cstheme="minorHAnsi"/>
        </w:rPr>
        <w:br/>
      </w:r>
      <w:r w:rsidR="00BB7250" w:rsidRPr="00F466F9">
        <w:rPr>
          <w:rFonts w:eastAsia="Times New Roman" w:cstheme="minorHAnsi"/>
        </w:rPr>
        <w:br/>
        <w:t>Børnehusets fortsatte eksistens og gode arbejde har væsentlig betydning for tilflytning af nye småbørnsf</w:t>
      </w:r>
      <w:r w:rsidR="00BB7250" w:rsidRPr="00F466F9">
        <w:rPr>
          <w:rFonts w:eastAsia="Times New Roman" w:cstheme="minorHAnsi"/>
        </w:rPr>
        <w:t>a</w:t>
      </w:r>
      <w:r w:rsidR="00BB7250" w:rsidRPr="00F466F9">
        <w:rPr>
          <w:rFonts w:eastAsia="Times New Roman" w:cstheme="minorHAnsi"/>
        </w:rPr>
        <w:t>milier og for de bosatte børnefamiliers oplevelse af Visby som et attraktivt bysamfund.</w:t>
      </w:r>
      <w:r w:rsidR="00BB7250" w:rsidRPr="00F466F9">
        <w:rPr>
          <w:rFonts w:eastAsia="Times New Roman" w:cstheme="minorHAnsi"/>
        </w:rPr>
        <w:br/>
        <w:t>I disse år er der mange børn i Visby, men der er brug for tilflytning, hvis børnetallet skal opretholdes på nuværende niveau. Det forudsætter en fælles indsats af alle aktører i byen.</w:t>
      </w:r>
    </w:p>
    <w:p w:rsidR="00136F5D" w:rsidRDefault="00BB7250" w:rsidP="00BB7250">
      <w:pPr>
        <w:rPr>
          <w:rFonts w:eastAsia="Times New Roman" w:cstheme="minorHAnsi"/>
        </w:rPr>
      </w:pPr>
      <w:r w:rsidRPr="00F466F9">
        <w:rPr>
          <w:rFonts w:eastAsia="Times New Roman" w:cstheme="minorHAnsi"/>
        </w:rPr>
        <w:t xml:space="preserve">Tønder Kommune </w:t>
      </w:r>
      <w:r w:rsidR="00EC24AA" w:rsidRPr="00F466F9">
        <w:rPr>
          <w:rFonts w:eastAsia="Times New Roman" w:cstheme="minorHAnsi"/>
        </w:rPr>
        <w:t xml:space="preserve">er driftsherre </w:t>
      </w:r>
      <w:r w:rsidR="00A37923">
        <w:rPr>
          <w:rFonts w:eastAsia="Times New Roman" w:cstheme="minorHAnsi"/>
        </w:rPr>
        <w:t>for B</w:t>
      </w:r>
      <w:r w:rsidR="00921A16">
        <w:rPr>
          <w:rFonts w:eastAsia="Times New Roman" w:cstheme="minorHAnsi"/>
        </w:rPr>
        <w:t xml:space="preserve">ørnehuset, </w:t>
      </w:r>
      <w:r w:rsidR="00A37923">
        <w:rPr>
          <w:rFonts w:eastAsia="Times New Roman" w:cstheme="minorHAnsi"/>
        </w:rPr>
        <w:t xml:space="preserve">ejer skolebygningerne </w:t>
      </w:r>
      <w:r w:rsidR="00EC24AA" w:rsidRPr="00F466F9">
        <w:rPr>
          <w:rFonts w:eastAsia="Times New Roman" w:cstheme="minorHAnsi"/>
        </w:rPr>
        <w:t xml:space="preserve">og har </w:t>
      </w:r>
      <w:r w:rsidRPr="00F466F9">
        <w:rPr>
          <w:rFonts w:eastAsia="Times New Roman" w:cstheme="minorHAnsi"/>
        </w:rPr>
        <w:t>beslutningskompetencen</w:t>
      </w:r>
      <w:r w:rsidR="00EC24AA" w:rsidRPr="00F466F9">
        <w:rPr>
          <w:rFonts w:eastAsia="Times New Roman" w:cstheme="minorHAnsi"/>
        </w:rPr>
        <w:t xml:space="preserve"> på projektet</w:t>
      </w:r>
      <w:r w:rsidR="00A37923">
        <w:rPr>
          <w:rFonts w:eastAsia="Times New Roman" w:cstheme="minorHAnsi"/>
        </w:rPr>
        <w:t xml:space="preserve">. </w:t>
      </w:r>
      <w:r w:rsidR="00B206E9">
        <w:rPr>
          <w:rFonts w:eastAsia="Times New Roman" w:cstheme="minorHAnsi"/>
        </w:rPr>
        <w:t xml:space="preserve">Realiseringen af og tidsplanen for projektet afhænger af den kommunale beslutningsproces og prioritering. </w:t>
      </w:r>
      <w:r w:rsidR="00136F5D">
        <w:rPr>
          <w:rFonts w:eastAsia="Times New Roman" w:cstheme="minorHAnsi"/>
        </w:rPr>
        <w:t>Kommunen kan vælge at gennemføre projektet som en traditionel anlægssag, men som loka</w:t>
      </w:r>
      <w:r w:rsidR="00136F5D">
        <w:rPr>
          <w:rFonts w:eastAsia="Times New Roman" w:cstheme="minorHAnsi"/>
        </w:rPr>
        <w:t>l</w:t>
      </w:r>
      <w:r w:rsidR="00136F5D">
        <w:rPr>
          <w:rFonts w:eastAsia="Times New Roman" w:cstheme="minorHAnsi"/>
        </w:rPr>
        <w:t>område kan vi have højere ambitioner.</w:t>
      </w:r>
    </w:p>
    <w:p w:rsidR="00136F5D" w:rsidRDefault="00136F5D" w:rsidP="00136F5D">
      <w:r>
        <w:t xml:space="preserve">Mange steder i landet </w:t>
      </w:r>
      <w:r w:rsidR="00B206E9">
        <w:t>–</w:t>
      </w:r>
      <w:r>
        <w:t xml:space="preserve"> også i Tønder Kommune – er der lavet spændende og innovative projekter, bygni</w:t>
      </w:r>
      <w:r>
        <w:t>n</w:t>
      </w:r>
      <w:r>
        <w:t xml:space="preserve">ger og miljøer med rådgivning og økonomisk støtte fra store fonde som </w:t>
      </w:r>
      <w:proofErr w:type="spellStart"/>
      <w:r>
        <w:t>Realdania</w:t>
      </w:r>
      <w:proofErr w:type="spellEnd"/>
      <w:r>
        <w:t>, Nordea Fonden, Lokale og Anlægsfonden og andre. Visby gamle skole kan næppe trække støtte som bevaringsværdig bygning, men måske kan en vision om med udgangspunkt i den gamle skolebygning at skabe et miljø, som både danner rammen for en daginstitution og et foreningsliv med mangeartede aktiviteter for både børn og voksne. Det kunne være spændende at etablere et indendørs og et udendørs miljø, hvor vi i højere grad kan være aktive sammen på tværs af aldersgrupper og interesser. Det er ikke første gang, at en gammel skolebygning skal være ramme for en daginstitution, og det bliver næppe den sidste, hverken i Tønder kommune eller i andre små lokalsamfund. Derfor er det en udfordring med et udviklingspotentiale, som rækker ud over Visby.</w:t>
      </w:r>
    </w:p>
    <w:p w:rsidR="00FF2496" w:rsidRDefault="00F41B7F" w:rsidP="00FF2496">
      <w:pPr>
        <w:spacing w:before="240"/>
      </w:pPr>
      <w:r>
        <w:rPr>
          <w:noProof/>
          <w:lang w:eastAsia="da-DK"/>
        </w:rPr>
        <w:lastRenderedPageBreak/>
        <w:drawing>
          <wp:anchor distT="0" distB="0" distL="114300" distR="114300" simplePos="0" relativeHeight="251685888" behindDoc="0" locked="0" layoutInCell="1" allowOverlap="1" wp14:anchorId="4883500E" wp14:editId="70A2FEE0">
            <wp:simplePos x="0" y="0"/>
            <wp:positionH relativeFrom="column">
              <wp:posOffset>4385310</wp:posOffset>
            </wp:positionH>
            <wp:positionV relativeFrom="paragraph">
              <wp:posOffset>834390</wp:posOffset>
            </wp:positionV>
            <wp:extent cx="1985645" cy="1323975"/>
            <wp:effectExtent l="0" t="0" r="0" b="9525"/>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5645" cy="132397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81792" behindDoc="0" locked="0" layoutInCell="1" allowOverlap="1" wp14:anchorId="70AEF72F" wp14:editId="034DC29C">
            <wp:simplePos x="0" y="0"/>
            <wp:positionH relativeFrom="column">
              <wp:posOffset>2232660</wp:posOffset>
            </wp:positionH>
            <wp:positionV relativeFrom="paragraph">
              <wp:posOffset>838200</wp:posOffset>
            </wp:positionV>
            <wp:extent cx="2009775" cy="1339215"/>
            <wp:effectExtent l="0" t="0" r="9525"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75" cy="133921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80768" behindDoc="0" locked="0" layoutInCell="1" allowOverlap="1" wp14:anchorId="592F89CD" wp14:editId="0FC660FC">
            <wp:simplePos x="0" y="0"/>
            <wp:positionH relativeFrom="column">
              <wp:posOffset>80010</wp:posOffset>
            </wp:positionH>
            <wp:positionV relativeFrom="paragraph">
              <wp:posOffset>853440</wp:posOffset>
            </wp:positionV>
            <wp:extent cx="1981200" cy="1320165"/>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4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1200" cy="1320165"/>
                    </a:xfrm>
                    <a:prstGeom prst="rect">
                      <a:avLst/>
                    </a:prstGeom>
                  </pic:spPr>
                </pic:pic>
              </a:graphicData>
            </a:graphic>
            <wp14:sizeRelH relativeFrom="page">
              <wp14:pctWidth>0</wp14:pctWidth>
            </wp14:sizeRelH>
            <wp14:sizeRelV relativeFrom="page">
              <wp14:pctHeight>0</wp14:pctHeight>
            </wp14:sizeRelV>
          </wp:anchor>
        </w:drawing>
      </w:r>
      <w:r w:rsidR="00136F5D">
        <w:t xml:space="preserve">I Visby Lokalråd har vi desværre hverken den faglighed eller kreative tænkning, der skal til, og det har man nok heller ikke på rådhuset. Hvis en fond kunne bidrage med faglighed, kreativitet og økonomisk støtte til byggeriet, kunne vi sammen udvikle et kraftcenter for børn og voksne i Visby. </w:t>
      </w:r>
    </w:p>
    <w:p w:rsidR="004A1D8A" w:rsidRDefault="004A1D8A" w:rsidP="00136F5D"/>
    <w:p w:rsidR="0037351F" w:rsidRDefault="0037351F" w:rsidP="00FF2496">
      <w:pPr>
        <w:spacing w:after="0"/>
        <w:rPr>
          <w:b/>
        </w:rPr>
      </w:pPr>
    </w:p>
    <w:p w:rsidR="00FF2496" w:rsidRPr="00FF2496" w:rsidRDefault="00FF2496" w:rsidP="00FF2496">
      <w:pPr>
        <w:spacing w:after="0"/>
        <w:rPr>
          <w:b/>
        </w:rPr>
      </w:pPr>
      <w:r w:rsidRPr="00FF2496">
        <w:rPr>
          <w:b/>
        </w:rPr>
        <w:t>Plan for realisering af projektet</w:t>
      </w:r>
    </w:p>
    <w:p w:rsidR="00FF2496" w:rsidRDefault="00FF2496" w:rsidP="00136F5D"/>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334BCE" w:rsidRPr="00B23526" w:rsidTr="006B70ED">
        <w:trPr>
          <w:cantSplit/>
          <w:trHeight w:val="1417"/>
        </w:trPr>
        <w:tc>
          <w:tcPr>
            <w:tcW w:w="4073" w:type="dxa"/>
            <w:shd w:val="clear" w:color="auto" w:fill="DBE5F1" w:themeFill="accent1" w:themeFillTint="33"/>
            <w:vAlign w:val="bottom"/>
          </w:tcPr>
          <w:p w:rsidR="00334BCE" w:rsidRDefault="00AB2F08" w:rsidP="006B70ED">
            <w:pPr>
              <w:rPr>
                <w:rFonts w:cstheme="minorHAnsi"/>
                <w:b/>
                <w:sz w:val="20"/>
                <w:szCs w:val="20"/>
              </w:rPr>
            </w:pPr>
            <w:r>
              <w:rPr>
                <w:rFonts w:cstheme="minorHAnsi"/>
                <w:b/>
                <w:sz w:val="20"/>
                <w:szCs w:val="20"/>
              </w:rPr>
              <w:t>Visby gamle skole</w:t>
            </w:r>
            <w:r>
              <w:rPr>
                <w:rFonts w:cstheme="minorHAnsi"/>
                <w:b/>
                <w:sz w:val="20"/>
                <w:szCs w:val="20"/>
              </w:rPr>
              <w:br/>
              <w:t>- Børnehus og foreningshus</w:t>
            </w:r>
          </w:p>
          <w:p w:rsidR="00334BCE" w:rsidRDefault="00334BCE" w:rsidP="006B70ED">
            <w:pPr>
              <w:rPr>
                <w:rFonts w:cstheme="minorHAnsi"/>
                <w:b/>
                <w:sz w:val="20"/>
                <w:szCs w:val="20"/>
              </w:rPr>
            </w:pPr>
          </w:p>
          <w:p w:rsidR="00334BCE" w:rsidRDefault="00334BCE" w:rsidP="006B70ED">
            <w:pPr>
              <w:rPr>
                <w:rFonts w:cstheme="minorHAnsi"/>
                <w:b/>
                <w:sz w:val="20"/>
                <w:szCs w:val="20"/>
              </w:rPr>
            </w:pPr>
          </w:p>
          <w:p w:rsidR="00334BCE" w:rsidRPr="00012489" w:rsidRDefault="00334BCE" w:rsidP="006B70ED">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2025</w:t>
            </w:r>
          </w:p>
        </w:tc>
      </w:tr>
      <w:tr w:rsidR="00334BCE" w:rsidRPr="00B23526" w:rsidTr="006B70ED">
        <w:tc>
          <w:tcPr>
            <w:tcW w:w="4073" w:type="dxa"/>
          </w:tcPr>
          <w:p w:rsidR="00334BCE" w:rsidRPr="00A37923" w:rsidRDefault="00A37923" w:rsidP="006B70ED">
            <w:pPr>
              <w:rPr>
                <w:rFonts w:cstheme="minorHAnsi"/>
                <w:sz w:val="20"/>
                <w:szCs w:val="20"/>
              </w:rPr>
            </w:pPr>
            <w:r>
              <w:rPr>
                <w:rFonts w:cstheme="minorHAnsi"/>
                <w:sz w:val="20"/>
                <w:szCs w:val="20"/>
              </w:rPr>
              <w:t>Projekt</w:t>
            </w:r>
            <w:r w:rsidR="00334BCE" w:rsidRPr="00A37923">
              <w:rPr>
                <w:rFonts w:cstheme="minorHAnsi"/>
                <w:sz w:val="20"/>
                <w:szCs w:val="20"/>
              </w:rPr>
              <w:t>gruppe nedsættes</w:t>
            </w:r>
          </w:p>
        </w:tc>
        <w:tc>
          <w:tcPr>
            <w:tcW w:w="397" w:type="dxa"/>
          </w:tcPr>
          <w:p w:rsidR="00334BCE" w:rsidRPr="00B23526" w:rsidRDefault="006735C6" w:rsidP="006B70ED">
            <w:pPr>
              <w:rPr>
                <w:rFonts w:cstheme="minorHAnsi"/>
                <w:sz w:val="20"/>
                <w:szCs w:val="20"/>
              </w:rPr>
            </w:pPr>
            <w:r>
              <w:rPr>
                <w:rFonts w:cstheme="minorHAnsi"/>
                <w:sz w:val="20"/>
                <w:szCs w:val="20"/>
              </w:rPr>
              <w:t>x</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6735C6" w:rsidRPr="00B23526" w:rsidTr="006B70ED">
        <w:tc>
          <w:tcPr>
            <w:tcW w:w="4073" w:type="dxa"/>
          </w:tcPr>
          <w:p w:rsidR="006735C6" w:rsidRDefault="006735C6" w:rsidP="006B70ED">
            <w:pPr>
              <w:rPr>
                <w:rFonts w:cstheme="minorHAnsi"/>
                <w:sz w:val="20"/>
                <w:szCs w:val="20"/>
              </w:rPr>
            </w:pPr>
            <w:r>
              <w:rPr>
                <w:rFonts w:cstheme="minorHAnsi"/>
                <w:sz w:val="20"/>
                <w:szCs w:val="20"/>
              </w:rPr>
              <w:t>Samle info om økonomi, drift og anlæg</w:t>
            </w:r>
          </w:p>
        </w:tc>
        <w:tc>
          <w:tcPr>
            <w:tcW w:w="397" w:type="dxa"/>
          </w:tcPr>
          <w:p w:rsidR="006735C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r>
              <w:rPr>
                <w:rFonts w:cstheme="minorHAnsi"/>
                <w:sz w:val="20"/>
                <w:szCs w:val="20"/>
              </w:rPr>
              <w:t>x</w:t>
            </w: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401" w:type="dxa"/>
          </w:tcPr>
          <w:p w:rsidR="006735C6" w:rsidRPr="00B23526" w:rsidRDefault="006735C6" w:rsidP="006B70ED">
            <w:pPr>
              <w:rPr>
                <w:rFonts w:cstheme="minorHAnsi"/>
                <w:sz w:val="20"/>
                <w:szCs w:val="20"/>
              </w:rPr>
            </w:pPr>
          </w:p>
        </w:tc>
        <w:tc>
          <w:tcPr>
            <w:tcW w:w="401" w:type="dxa"/>
          </w:tcPr>
          <w:p w:rsidR="006735C6" w:rsidRPr="00B23526" w:rsidRDefault="006735C6" w:rsidP="006B70ED">
            <w:pPr>
              <w:rPr>
                <w:rFonts w:cstheme="minorHAnsi"/>
                <w:sz w:val="20"/>
                <w:szCs w:val="20"/>
              </w:rPr>
            </w:pPr>
          </w:p>
        </w:tc>
      </w:tr>
      <w:tr w:rsidR="00334BCE" w:rsidRPr="00B23526" w:rsidTr="006B70ED">
        <w:tc>
          <w:tcPr>
            <w:tcW w:w="4073" w:type="dxa"/>
          </w:tcPr>
          <w:p w:rsidR="00334BCE" w:rsidRPr="00A37923" w:rsidRDefault="006735C6" w:rsidP="006B70ED">
            <w:pPr>
              <w:rPr>
                <w:rFonts w:cstheme="minorHAnsi"/>
                <w:sz w:val="20"/>
                <w:szCs w:val="20"/>
              </w:rPr>
            </w:pPr>
            <w:r>
              <w:rPr>
                <w:rFonts w:cstheme="minorHAnsi"/>
                <w:sz w:val="20"/>
                <w:szCs w:val="20"/>
              </w:rPr>
              <w:t>Planlægning og afholdelse af politisk besøg</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6735C6" w:rsidP="006B70ED">
            <w:pPr>
              <w:rPr>
                <w:rFonts w:cstheme="minorHAnsi"/>
                <w:sz w:val="20"/>
                <w:szCs w:val="20"/>
              </w:rPr>
            </w:pPr>
            <w:r>
              <w:rPr>
                <w:rFonts w:cstheme="minorHAnsi"/>
                <w:sz w:val="20"/>
                <w:szCs w:val="20"/>
              </w:rPr>
              <w:t>x</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6735C6" w:rsidRPr="00B23526" w:rsidTr="006B70ED">
        <w:tc>
          <w:tcPr>
            <w:tcW w:w="4073" w:type="dxa"/>
          </w:tcPr>
          <w:p w:rsidR="006735C6" w:rsidRDefault="006735C6" w:rsidP="006B70ED">
            <w:pPr>
              <w:rPr>
                <w:rFonts w:cstheme="minorHAnsi"/>
                <w:sz w:val="20"/>
                <w:szCs w:val="20"/>
              </w:rPr>
            </w:pPr>
            <w:r>
              <w:rPr>
                <w:rFonts w:cstheme="minorHAnsi"/>
                <w:sz w:val="20"/>
                <w:szCs w:val="20"/>
              </w:rPr>
              <w:t>Afsøgning af muligheden for fondsstøtte</w:t>
            </w:r>
          </w:p>
        </w:tc>
        <w:tc>
          <w:tcPr>
            <w:tcW w:w="397" w:type="dxa"/>
          </w:tcPr>
          <w:p w:rsidR="006735C6" w:rsidRPr="00B23526" w:rsidRDefault="006735C6" w:rsidP="006B70ED">
            <w:pPr>
              <w:rPr>
                <w:rFonts w:cstheme="minorHAnsi"/>
                <w:sz w:val="20"/>
                <w:szCs w:val="20"/>
              </w:rPr>
            </w:pPr>
          </w:p>
        </w:tc>
        <w:tc>
          <w:tcPr>
            <w:tcW w:w="397" w:type="dxa"/>
          </w:tcPr>
          <w:p w:rsidR="006735C6" w:rsidRDefault="00FA17B9" w:rsidP="006B70ED">
            <w:pPr>
              <w:rPr>
                <w:rFonts w:cstheme="minorHAnsi"/>
                <w:sz w:val="20"/>
                <w:szCs w:val="20"/>
              </w:rPr>
            </w:pPr>
            <w:r>
              <w:rPr>
                <w:rFonts w:cstheme="minorHAnsi"/>
                <w:sz w:val="20"/>
                <w:szCs w:val="20"/>
              </w:rPr>
              <w:t>x</w:t>
            </w:r>
          </w:p>
        </w:tc>
        <w:tc>
          <w:tcPr>
            <w:tcW w:w="397" w:type="dxa"/>
          </w:tcPr>
          <w:p w:rsidR="006735C6" w:rsidRPr="00B23526" w:rsidRDefault="00FA17B9" w:rsidP="006B70ED">
            <w:pPr>
              <w:rPr>
                <w:rFonts w:cstheme="minorHAnsi"/>
                <w:sz w:val="20"/>
                <w:szCs w:val="20"/>
              </w:rPr>
            </w:pPr>
            <w:r>
              <w:rPr>
                <w:rFonts w:cstheme="minorHAnsi"/>
                <w:sz w:val="20"/>
                <w:szCs w:val="20"/>
              </w:rPr>
              <w:t>x</w:t>
            </w: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397" w:type="dxa"/>
          </w:tcPr>
          <w:p w:rsidR="006735C6" w:rsidRPr="00B23526" w:rsidRDefault="006735C6" w:rsidP="006B70ED">
            <w:pPr>
              <w:rPr>
                <w:rFonts w:cstheme="minorHAnsi"/>
                <w:sz w:val="20"/>
                <w:szCs w:val="20"/>
              </w:rPr>
            </w:pPr>
          </w:p>
        </w:tc>
        <w:tc>
          <w:tcPr>
            <w:tcW w:w="401" w:type="dxa"/>
          </w:tcPr>
          <w:p w:rsidR="006735C6" w:rsidRPr="00B23526" w:rsidRDefault="006735C6" w:rsidP="006B70ED">
            <w:pPr>
              <w:rPr>
                <w:rFonts w:cstheme="minorHAnsi"/>
                <w:sz w:val="20"/>
                <w:szCs w:val="20"/>
              </w:rPr>
            </w:pPr>
          </w:p>
        </w:tc>
        <w:tc>
          <w:tcPr>
            <w:tcW w:w="401" w:type="dxa"/>
          </w:tcPr>
          <w:p w:rsidR="006735C6" w:rsidRPr="00B23526" w:rsidRDefault="006735C6" w:rsidP="006B70ED">
            <w:pPr>
              <w:rPr>
                <w:rFonts w:cstheme="minorHAnsi"/>
                <w:sz w:val="20"/>
                <w:szCs w:val="20"/>
              </w:rPr>
            </w:pPr>
          </w:p>
        </w:tc>
      </w:tr>
      <w:tr w:rsidR="00334BCE" w:rsidRPr="00B23526" w:rsidTr="006B70ED">
        <w:tc>
          <w:tcPr>
            <w:tcW w:w="4073" w:type="dxa"/>
          </w:tcPr>
          <w:p w:rsidR="00334BCE" w:rsidRPr="00A37923" w:rsidRDefault="00136F5D" w:rsidP="006B70ED">
            <w:pPr>
              <w:rPr>
                <w:rFonts w:cstheme="minorHAnsi"/>
                <w:sz w:val="20"/>
                <w:szCs w:val="20"/>
              </w:rPr>
            </w:pPr>
            <w:r>
              <w:rPr>
                <w:rFonts w:cstheme="minorHAnsi"/>
                <w:sz w:val="20"/>
                <w:szCs w:val="20"/>
              </w:rPr>
              <w:t>Afklaring af ambitioner for projektet</w:t>
            </w:r>
            <w:r w:rsidR="006735C6">
              <w:rPr>
                <w:rFonts w:cstheme="minorHAnsi"/>
                <w:sz w:val="20"/>
                <w:szCs w:val="20"/>
              </w:rPr>
              <w:t xml:space="preserve"> </w:t>
            </w:r>
            <w:r w:rsidR="006735C6">
              <w:rPr>
                <w:rFonts w:cstheme="minorHAnsi"/>
                <w:sz w:val="20"/>
                <w:szCs w:val="20"/>
              </w:rPr>
              <w:br/>
              <w:t>(kommunal beslutningsproces)</w:t>
            </w:r>
          </w:p>
        </w:tc>
        <w:tc>
          <w:tcPr>
            <w:tcW w:w="397" w:type="dxa"/>
          </w:tcPr>
          <w:p w:rsidR="00334BCE"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6735C6" w:rsidP="006B70ED">
            <w:pPr>
              <w:rPr>
                <w:rFonts w:cstheme="minorHAnsi"/>
                <w:sz w:val="20"/>
                <w:szCs w:val="20"/>
              </w:rPr>
            </w:pPr>
            <w:r>
              <w:rPr>
                <w:rFonts w:cstheme="minorHAnsi"/>
                <w:sz w:val="20"/>
                <w:szCs w:val="20"/>
              </w:rPr>
              <w:t>x</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6735C6" w:rsidP="006B70ED">
            <w:pPr>
              <w:rPr>
                <w:rFonts w:cstheme="minorHAnsi"/>
                <w:sz w:val="20"/>
                <w:szCs w:val="20"/>
              </w:rPr>
            </w:pPr>
            <w:r>
              <w:rPr>
                <w:rFonts w:cstheme="minorHAnsi"/>
                <w:sz w:val="20"/>
                <w:szCs w:val="20"/>
              </w:rPr>
              <w:t>x</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E078B3" w:rsidP="006B70ED">
            <w:pPr>
              <w:rPr>
                <w:rFonts w:cstheme="minorHAnsi"/>
                <w:sz w:val="20"/>
                <w:szCs w:val="20"/>
              </w:rPr>
            </w:pPr>
            <w:r>
              <w:rPr>
                <w:rFonts w:cstheme="minorHAnsi"/>
                <w:sz w:val="20"/>
                <w:szCs w:val="20"/>
              </w:rPr>
              <w:t>Input til kommunens planlægning</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B206E9" w:rsidRPr="00B23526" w:rsidTr="006B70ED">
        <w:tc>
          <w:tcPr>
            <w:tcW w:w="4073" w:type="dxa"/>
          </w:tcPr>
          <w:p w:rsidR="00B206E9" w:rsidRDefault="00B206E9" w:rsidP="006B70ED">
            <w:pPr>
              <w:rPr>
                <w:rFonts w:cstheme="minorHAnsi"/>
                <w:sz w:val="20"/>
                <w:szCs w:val="20"/>
              </w:rPr>
            </w:pPr>
            <w:r>
              <w:rPr>
                <w:rFonts w:cstheme="minorHAnsi"/>
                <w:sz w:val="20"/>
                <w:szCs w:val="20"/>
              </w:rPr>
              <w:t>Dialog med Børnehuset om lokalesamarbejde</w:t>
            </w: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401" w:type="dxa"/>
          </w:tcPr>
          <w:p w:rsidR="00B206E9" w:rsidRPr="00B23526" w:rsidRDefault="00B206E9" w:rsidP="006B70ED">
            <w:pPr>
              <w:rPr>
                <w:rFonts w:cstheme="minorHAnsi"/>
                <w:sz w:val="20"/>
                <w:szCs w:val="20"/>
              </w:rPr>
            </w:pPr>
          </w:p>
        </w:tc>
        <w:tc>
          <w:tcPr>
            <w:tcW w:w="401" w:type="dxa"/>
          </w:tcPr>
          <w:p w:rsidR="00B206E9" w:rsidRPr="00B23526" w:rsidRDefault="00B206E9" w:rsidP="006B70ED">
            <w:pPr>
              <w:rPr>
                <w:rFonts w:cstheme="minorHAnsi"/>
                <w:sz w:val="20"/>
                <w:szCs w:val="20"/>
              </w:rPr>
            </w:pPr>
          </w:p>
        </w:tc>
      </w:tr>
      <w:tr w:rsidR="00334BCE" w:rsidRPr="00B23526" w:rsidTr="006B70ED">
        <w:tc>
          <w:tcPr>
            <w:tcW w:w="4073" w:type="dxa"/>
          </w:tcPr>
          <w:p w:rsidR="00334BCE" w:rsidRPr="00A37923" w:rsidRDefault="00B206E9" w:rsidP="006B70ED">
            <w:pPr>
              <w:rPr>
                <w:rFonts w:cstheme="minorHAnsi"/>
                <w:sz w:val="20"/>
                <w:szCs w:val="20"/>
              </w:rPr>
            </w:pPr>
            <w:r>
              <w:rPr>
                <w:rFonts w:cstheme="minorHAnsi"/>
                <w:sz w:val="20"/>
                <w:szCs w:val="20"/>
              </w:rPr>
              <w:t xml:space="preserve">Følge </w:t>
            </w:r>
            <w:r w:rsidR="00E078B3">
              <w:rPr>
                <w:rFonts w:cstheme="minorHAnsi"/>
                <w:sz w:val="20"/>
                <w:szCs w:val="20"/>
              </w:rPr>
              <w:t>byggeproces</w:t>
            </w:r>
            <w:r>
              <w:rPr>
                <w:rFonts w:cstheme="minorHAnsi"/>
                <w:sz w:val="20"/>
                <w:szCs w:val="20"/>
              </w:rPr>
              <w:t xml:space="preserve"> og komme med input</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B206E9" w:rsidP="006B70ED">
            <w:pPr>
              <w:rPr>
                <w:rFonts w:cstheme="minorHAnsi"/>
                <w:sz w:val="20"/>
                <w:szCs w:val="20"/>
              </w:rPr>
            </w:pPr>
            <w:r>
              <w:rPr>
                <w:rFonts w:cstheme="minorHAnsi"/>
                <w:sz w:val="20"/>
                <w:szCs w:val="20"/>
              </w:rPr>
              <w:t>Indvielsesfest med Børnehuset</w:t>
            </w:r>
            <w:r w:rsidR="006735C6">
              <w:rPr>
                <w:rFonts w:cstheme="minorHAnsi"/>
                <w:sz w:val="20"/>
                <w:szCs w:val="20"/>
              </w:rPr>
              <w:t xml:space="preserve"> og foreninger</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B206E9" w:rsidP="006B70ED">
            <w:pPr>
              <w:rPr>
                <w:rFonts w:cstheme="minorHAnsi"/>
                <w:sz w:val="20"/>
                <w:szCs w:val="20"/>
              </w:rPr>
            </w:pPr>
            <w:r>
              <w:rPr>
                <w:rFonts w:cstheme="minorHAnsi"/>
                <w:sz w:val="20"/>
                <w:szCs w:val="20"/>
              </w:rPr>
              <w:t>Opfølgning og styrkelse af samarbejde</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F41B7F" w:rsidRPr="00B23526" w:rsidTr="006B70ED">
        <w:tc>
          <w:tcPr>
            <w:tcW w:w="4073" w:type="dxa"/>
          </w:tcPr>
          <w:p w:rsidR="00F41B7F"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401" w:type="dxa"/>
          </w:tcPr>
          <w:p w:rsidR="00F41B7F" w:rsidRPr="00B23526" w:rsidRDefault="00F41B7F" w:rsidP="006B70ED">
            <w:pPr>
              <w:rPr>
                <w:rFonts w:cstheme="minorHAnsi"/>
                <w:sz w:val="20"/>
                <w:szCs w:val="20"/>
              </w:rPr>
            </w:pPr>
          </w:p>
        </w:tc>
        <w:tc>
          <w:tcPr>
            <w:tcW w:w="401" w:type="dxa"/>
          </w:tcPr>
          <w:p w:rsidR="00F41B7F" w:rsidRPr="00B23526" w:rsidRDefault="00F41B7F" w:rsidP="006B70ED">
            <w:pPr>
              <w:rPr>
                <w:rFonts w:cstheme="minorHAnsi"/>
                <w:sz w:val="20"/>
                <w:szCs w:val="20"/>
              </w:rPr>
            </w:pPr>
          </w:p>
        </w:tc>
      </w:tr>
    </w:tbl>
    <w:p w:rsidR="00BB7250" w:rsidRPr="00F466F9" w:rsidRDefault="00BB7250" w:rsidP="00BB7250">
      <w:pPr>
        <w:rPr>
          <w:rFonts w:cstheme="minorHAnsi"/>
        </w:rPr>
      </w:pPr>
    </w:p>
    <w:p w:rsidR="005E528D" w:rsidRDefault="005E528D" w:rsidP="005E528D">
      <w:pPr>
        <w:pStyle w:val="Overskrift2"/>
        <w:rPr>
          <w:rFonts w:eastAsia="Times New Roman"/>
        </w:rPr>
      </w:pPr>
      <w:bookmarkStart w:id="13" w:name="_Toc97479154"/>
      <w:r>
        <w:rPr>
          <w:rFonts w:eastAsia="Times New Roman"/>
        </w:rPr>
        <w:t>Styrkelse af aktiviteter og fællesskaber</w:t>
      </w:r>
      <w:bookmarkEnd w:id="13"/>
    </w:p>
    <w:p w:rsidR="005E528D" w:rsidRDefault="0044555D" w:rsidP="005E528D">
      <w:r>
        <w:t>Vi</w:t>
      </w:r>
      <w:r w:rsidR="000E4E9C">
        <w:t xml:space="preserve">sby har mange fællesskaber. </w:t>
      </w:r>
      <w:r>
        <w:t>Nogle af dem er uformelle og baseret på personlige relationer og interesser, andre er organiseret i foreninger og klubber.</w:t>
      </w:r>
      <w:r w:rsidR="000E4E9C">
        <w:br/>
        <w:t>I et så lille samfund kan vi have den forståelse, at alle selvfølgelig ved, hvad der foregår, men fællesskabe</w:t>
      </w:r>
      <w:r w:rsidR="000E4E9C">
        <w:t>r</w:t>
      </w:r>
      <w:r w:rsidR="000E4E9C">
        <w:t xml:space="preserve">ne er </w:t>
      </w:r>
      <w:r w:rsidR="00221223">
        <w:t xml:space="preserve">ikke altid synlige, </w:t>
      </w:r>
      <w:r w:rsidR="000E4E9C">
        <w:t>slet ikke for tilflyttere</w:t>
      </w:r>
      <w:r w:rsidR="00221223">
        <w:t xml:space="preserve"> og slet, slet ikke for tilflyttere med udenlandsk baggrund.</w:t>
      </w:r>
      <w:r w:rsidR="00221223">
        <w:br/>
      </w:r>
      <w:r w:rsidR="000E4E9C">
        <w:t xml:space="preserve"> </w:t>
      </w:r>
      <w:r>
        <w:t>Visby Lokalråd har opprioriteret information</w:t>
      </w:r>
      <w:r w:rsidR="000E4E9C">
        <w:t xml:space="preserve"> om aktiviteter og fællesskaber i byen: hjemmesiden opdat</w:t>
      </w:r>
      <w:r w:rsidR="000E4E9C">
        <w:t>e</w:t>
      </w:r>
      <w:r w:rsidR="000E4E9C">
        <w:t xml:space="preserve">res, hjemmesiden med kalender og nyheder kan også tilgås på </w:t>
      </w:r>
      <w:proofErr w:type="spellStart"/>
      <w:r w:rsidR="000E4E9C">
        <w:t>app</w:t>
      </w:r>
      <w:proofErr w:type="spellEnd"/>
      <w:r w:rsidR="000E4E9C">
        <w:t xml:space="preserve">, månedlig annoncering af aktiviteter i Visby i Bindeleddet, opsætning af informationstavle til brug for alle foreninger ved Min Købmand. Men det </w:t>
      </w:r>
      <w:r w:rsidR="00221223">
        <w:t xml:space="preserve">er på dansk, og det </w:t>
      </w:r>
      <w:r w:rsidR="000E4E9C">
        <w:t>erstatter ikke v</w:t>
      </w:r>
      <w:r w:rsidR="009B26EB">
        <w:t>ærdien af det personlige møde med naboerne og i fritidslivet.</w:t>
      </w:r>
      <w:r w:rsidR="000E4E9C">
        <w:br/>
        <w:t xml:space="preserve">At bo i Visby er for manges vedkommende også at </w:t>
      </w:r>
      <w:r w:rsidR="00221223">
        <w:t>engagere sig i frivilligt arbejde. Det kan være alt fra b</w:t>
      </w:r>
      <w:r w:rsidR="00221223">
        <w:t>e</w:t>
      </w:r>
      <w:r w:rsidR="00221223">
        <w:t>styrelsesarbejde i foreninger, til træner- eller lederjob, hjælp til købmanden, deltagelse i arbejdsdag i pa</w:t>
      </w:r>
      <w:r w:rsidR="00221223">
        <w:t>r</w:t>
      </w:r>
      <w:r w:rsidR="00221223">
        <w:lastRenderedPageBreak/>
        <w:t xml:space="preserve">ken eller affaldsindsamling. Og så er der dem, der bare altid giver en hånd med. De mange frivillige er en forudsætning for liv i byen. </w:t>
      </w:r>
      <w:r w:rsidR="00175A8A">
        <w:t>Flere foreninger oplever, at det er udfordring at finde tilstrækkeligt mange frivi</w:t>
      </w:r>
      <w:r w:rsidR="00175A8A">
        <w:t>l</w:t>
      </w:r>
      <w:r w:rsidR="00BD41BB">
        <w:t>lige og at fastholde dem i længere perioder.</w:t>
      </w:r>
    </w:p>
    <w:p w:rsidR="005E528D" w:rsidRDefault="00BF5B46" w:rsidP="005E528D">
      <w:pPr>
        <w:pStyle w:val="Overskrift3"/>
      </w:pPr>
      <w:bookmarkStart w:id="14" w:name="_Toc97479155"/>
      <w:r>
        <w:t>Modtagelse og i</w:t>
      </w:r>
      <w:r w:rsidR="005E528D">
        <w:t>ntegration af tilflyttere - danske og udenlandske</w:t>
      </w:r>
      <w:bookmarkEnd w:id="14"/>
    </w:p>
    <w:p w:rsidR="002015AB" w:rsidRDefault="00221223" w:rsidP="005E528D">
      <w:r>
        <w:t>Vi ønsker, at tilfly</w:t>
      </w:r>
      <w:r w:rsidR="00F357D8">
        <w:t>ttere føler sig velkomne, at de får lyst til at engagere sig i byen, og at de bliver her.</w:t>
      </w:r>
      <w:r w:rsidR="002015AB">
        <w:t xml:space="preserve"> </w:t>
      </w:r>
      <w:r w:rsidR="00BD41BB">
        <w:t xml:space="preserve">Det handler om, hvordan vi konkret modtager dem; at de får de informationer, de har brug for; at de bliver inviteret med i fællesskaber. Konkret er nævnt idéer om velkomstpakke; information om foreninger m.v.; afholdelse af tilflytterarrangement; </w:t>
      </w:r>
      <w:r w:rsidR="00810F00">
        <w:t>præsentation af tilflyttere på F</w:t>
      </w:r>
      <w:r w:rsidR="00BD41BB">
        <w:t>acebook</w:t>
      </w:r>
      <w:r w:rsidR="005945AD">
        <w:t>; at naboen tager tilflytteren ved hånden til byens arrangementer; mentorfamilie; spise-sammen-aftener; ”jeg er ny i byen-badge”</w:t>
      </w:r>
      <w:r w:rsidR="00935519">
        <w:t>.</w:t>
      </w:r>
    </w:p>
    <w:p w:rsidR="00200575" w:rsidRDefault="002015AB" w:rsidP="00E77882">
      <w:pPr>
        <w:spacing w:after="0"/>
      </w:pPr>
      <w:r>
        <w:t xml:space="preserve">Som en del af </w:t>
      </w:r>
      <w:hyperlink r:id="rId42" w:history="1">
        <w:r w:rsidR="00F357D8" w:rsidRPr="000860CC">
          <w:rPr>
            <w:rStyle w:val="Hyperlink"/>
          </w:rPr>
          <w:t>Tønder Kommunes B</w:t>
        </w:r>
        <w:r w:rsidRPr="000860CC">
          <w:rPr>
            <w:rStyle w:val="Hyperlink"/>
          </w:rPr>
          <w:t>osætningsstrategi</w:t>
        </w:r>
      </w:hyperlink>
      <w:r>
        <w:t xml:space="preserve"> er der </w:t>
      </w:r>
      <w:r w:rsidR="00200575">
        <w:t xml:space="preserve">udarbejdet et </w:t>
      </w:r>
      <w:r w:rsidR="00200575" w:rsidRPr="00FF2496">
        <w:rPr>
          <w:i/>
        </w:rPr>
        <w:t>forslags</w:t>
      </w:r>
      <w:r w:rsidR="00200575">
        <w:t>katalog</w:t>
      </w:r>
      <w:r w:rsidR="00FF2496">
        <w:t>, som indeholder flere forslag</w:t>
      </w:r>
      <w:r w:rsidR="00200575">
        <w:t>, der involverer lokalområderne</w:t>
      </w:r>
      <w:r w:rsidR="00F5065F">
        <w:t>.  Disse forslag kan supplere Visbys eget idékatalog.</w:t>
      </w:r>
    </w:p>
    <w:p w:rsidR="00200575" w:rsidRDefault="00200575" w:rsidP="00200575">
      <w:pPr>
        <w:pStyle w:val="Listeafsnit"/>
        <w:numPr>
          <w:ilvl w:val="0"/>
          <w:numId w:val="19"/>
        </w:numPr>
      </w:pPr>
      <w:r>
        <w:t>Udvikling af en ”automatisk” velkomst, herunder tilflyttermapper med velkomst og information om</w:t>
      </w:r>
      <w:r w:rsidR="00973AF4">
        <w:t xml:space="preserve"> kultur- og fritidstilbud lokalt</w:t>
      </w:r>
      <w:r w:rsidR="00973AF4">
        <w:br/>
        <w:t xml:space="preserve">Visby </w:t>
      </w:r>
      <w:r w:rsidR="000860CC">
        <w:t xml:space="preserve">Lokalråd afleverer på nuværende tidspunkt en lille gave og en folder om de lokale tilbud til de tilflyttere, vi kender til ”von </w:t>
      </w:r>
      <w:proofErr w:type="spellStart"/>
      <w:r w:rsidR="000860CC">
        <w:t>hörensagen</w:t>
      </w:r>
      <w:proofErr w:type="spellEnd"/>
      <w:r w:rsidR="000860CC">
        <w:t>”</w:t>
      </w:r>
      <w:r w:rsidR="00FF2496">
        <w:t>. Hvis kommunen kunne formidle kontakt mellem tilflytt</w:t>
      </w:r>
      <w:r w:rsidR="00FF2496">
        <w:t>e</w:t>
      </w:r>
      <w:r w:rsidR="00FF2496">
        <w:t>re og Lokalråd ville der være større sikkerhed for kontakt til alle tilflyttere.</w:t>
      </w:r>
    </w:p>
    <w:p w:rsidR="000860CC" w:rsidRDefault="00E77882" w:rsidP="00200575">
      <w:pPr>
        <w:pStyle w:val="Listeafsnit"/>
        <w:numPr>
          <w:ilvl w:val="0"/>
          <w:numId w:val="19"/>
        </w:numPr>
      </w:pPr>
      <w:r>
        <w:t>Velkomstbrev på flere sprog (</w:t>
      </w:r>
      <w:r w:rsidR="00DB32D8">
        <w:t xml:space="preserve">Lokalråd udarbejder, </w:t>
      </w:r>
      <w:r>
        <w:t>Tønder Kommune oversætter)</w:t>
      </w:r>
    </w:p>
    <w:p w:rsidR="000860CC" w:rsidRDefault="00E77882" w:rsidP="00200575">
      <w:pPr>
        <w:pStyle w:val="Listeafsnit"/>
        <w:numPr>
          <w:ilvl w:val="0"/>
          <w:numId w:val="19"/>
        </w:numPr>
      </w:pPr>
      <w:r>
        <w:t>Introduktion til foreningsliv på flere sprog (</w:t>
      </w:r>
      <w:r w:rsidR="00DB32D8">
        <w:t xml:space="preserve">Lokalråd udarbejder, </w:t>
      </w:r>
      <w:r>
        <w:t>Tønder Kommune oversætter)</w:t>
      </w:r>
    </w:p>
    <w:p w:rsidR="00E77882" w:rsidRDefault="00E77882" w:rsidP="00200575">
      <w:pPr>
        <w:pStyle w:val="Listeafsnit"/>
        <w:numPr>
          <w:ilvl w:val="0"/>
          <w:numId w:val="19"/>
        </w:numPr>
      </w:pPr>
      <w:r>
        <w:t>Oprettelse af samtalecaféer</w:t>
      </w:r>
      <w:r w:rsidR="005945AD">
        <w:t xml:space="preserve"> eller legestuer lokalt (alene L</w:t>
      </w:r>
      <w:r>
        <w:t>okalråd)</w:t>
      </w:r>
    </w:p>
    <w:p w:rsidR="008E3BAD" w:rsidRPr="008E3BAD" w:rsidRDefault="00DC678B" w:rsidP="005E528D">
      <w:r>
        <w:rPr>
          <w:b/>
        </w:rPr>
        <w:br/>
      </w:r>
      <w:r w:rsidR="008E3BAD">
        <w:rPr>
          <w:b/>
        </w:rPr>
        <w:t>Plan for realisering af projektet</w:t>
      </w:r>
      <w:r w:rsidR="008E3BAD">
        <w:rPr>
          <w:b/>
        </w:rPr>
        <w:br/>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44555D" w:rsidRPr="00B23526" w:rsidTr="006B70ED">
        <w:trPr>
          <w:cantSplit/>
          <w:trHeight w:val="1417"/>
        </w:trPr>
        <w:tc>
          <w:tcPr>
            <w:tcW w:w="4073" w:type="dxa"/>
            <w:shd w:val="clear" w:color="auto" w:fill="DBE5F1" w:themeFill="accent1" w:themeFillTint="33"/>
            <w:vAlign w:val="bottom"/>
          </w:tcPr>
          <w:p w:rsidR="0044555D" w:rsidRDefault="0044555D" w:rsidP="006B70ED">
            <w:pPr>
              <w:rPr>
                <w:rFonts w:cstheme="minorHAnsi"/>
                <w:b/>
                <w:sz w:val="20"/>
                <w:szCs w:val="20"/>
              </w:rPr>
            </w:pPr>
            <w:r>
              <w:rPr>
                <w:rFonts w:cstheme="minorHAnsi"/>
                <w:b/>
                <w:sz w:val="20"/>
                <w:szCs w:val="20"/>
              </w:rPr>
              <w:t>Modtagelse og integration af tilflyttere</w:t>
            </w:r>
          </w:p>
          <w:p w:rsidR="0044555D" w:rsidRDefault="0044555D" w:rsidP="006B70ED">
            <w:pPr>
              <w:rPr>
                <w:rFonts w:cstheme="minorHAnsi"/>
                <w:b/>
                <w:sz w:val="20"/>
                <w:szCs w:val="20"/>
              </w:rPr>
            </w:pPr>
          </w:p>
          <w:p w:rsidR="0044555D" w:rsidRDefault="0044555D" w:rsidP="006B70ED">
            <w:pPr>
              <w:rPr>
                <w:rFonts w:cstheme="minorHAnsi"/>
                <w:b/>
                <w:sz w:val="20"/>
                <w:szCs w:val="20"/>
              </w:rPr>
            </w:pPr>
          </w:p>
          <w:p w:rsidR="0044555D" w:rsidRPr="00012489" w:rsidRDefault="0044555D" w:rsidP="006B70ED">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2025</w:t>
            </w:r>
          </w:p>
        </w:tc>
      </w:tr>
      <w:tr w:rsidR="0044555D" w:rsidRPr="00B23526" w:rsidTr="006B70ED">
        <w:tc>
          <w:tcPr>
            <w:tcW w:w="4073" w:type="dxa"/>
          </w:tcPr>
          <w:p w:rsidR="0044555D" w:rsidRPr="00A37923" w:rsidRDefault="0044555D" w:rsidP="006B70ED">
            <w:pPr>
              <w:rPr>
                <w:rFonts w:cstheme="minorHAnsi"/>
                <w:sz w:val="20"/>
                <w:szCs w:val="20"/>
              </w:rPr>
            </w:pPr>
            <w:r>
              <w:rPr>
                <w:rFonts w:cstheme="minorHAnsi"/>
                <w:sz w:val="20"/>
                <w:szCs w:val="20"/>
              </w:rPr>
              <w:t>Projekt</w:t>
            </w:r>
            <w:r w:rsidRPr="00A37923">
              <w:rPr>
                <w:rFonts w:cstheme="minorHAnsi"/>
                <w:sz w:val="20"/>
                <w:szCs w:val="20"/>
              </w:rPr>
              <w:t>gruppe nedsættes</w:t>
            </w:r>
          </w:p>
        </w:tc>
        <w:tc>
          <w:tcPr>
            <w:tcW w:w="397" w:type="dxa"/>
          </w:tcPr>
          <w:p w:rsidR="0044555D" w:rsidRPr="00B23526" w:rsidRDefault="00C125B9" w:rsidP="006B70ED">
            <w:pPr>
              <w:rPr>
                <w:rFonts w:cstheme="minorHAnsi"/>
                <w:sz w:val="20"/>
                <w:szCs w:val="20"/>
              </w:rPr>
            </w:pPr>
            <w:r>
              <w:rPr>
                <w:rFonts w:cstheme="minorHAnsi"/>
                <w:sz w:val="20"/>
                <w:szCs w:val="20"/>
              </w:rPr>
              <w:t>X</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C125B9" w:rsidP="006B70ED">
            <w:pPr>
              <w:rPr>
                <w:rFonts w:cstheme="minorHAnsi"/>
                <w:sz w:val="20"/>
                <w:szCs w:val="20"/>
              </w:rPr>
            </w:pPr>
            <w:r>
              <w:rPr>
                <w:rFonts w:cstheme="minorHAnsi"/>
                <w:sz w:val="20"/>
                <w:szCs w:val="20"/>
              </w:rPr>
              <w:t>Ny velkomstfolder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C125B9" w:rsidP="006B70ED">
            <w:pPr>
              <w:rPr>
                <w:rFonts w:cstheme="minorHAnsi"/>
                <w:sz w:val="20"/>
                <w:szCs w:val="20"/>
              </w:rPr>
            </w:pPr>
            <w:r>
              <w:rPr>
                <w:rFonts w:cstheme="minorHAnsi"/>
                <w:sz w:val="20"/>
                <w:szCs w:val="20"/>
              </w:rPr>
              <w:t>x</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C125B9" w:rsidP="006B70ED">
            <w:pPr>
              <w:rPr>
                <w:rFonts w:cstheme="minorHAnsi"/>
                <w:sz w:val="20"/>
                <w:szCs w:val="20"/>
              </w:rPr>
            </w:pPr>
            <w:r>
              <w:rPr>
                <w:rFonts w:cstheme="minorHAnsi"/>
                <w:sz w:val="20"/>
                <w:szCs w:val="20"/>
              </w:rPr>
              <w:t>Møder en gang om måneden f.eks. i Parken.</w:t>
            </w:r>
            <w:r>
              <w:rPr>
                <w:rFonts w:cstheme="minorHAnsi"/>
                <w:sz w:val="20"/>
                <w:szCs w:val="20"/>
              </w:rPr>
              <w:br/>
              <w:t>Hygge/fredagsbar.</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C125B9" w:rsidP="006B70ED">
            <w:pPr>
              <w:rPr>
                <w:rFonts w:cstheme="minorHAnsi"/>
                <w:sz w:val="20"/>
                <w:szCs w:val="20"/>
              </w:rPr>
            </w:pPr>
            <w:r>
              <w:rPr>
                <w:rFonts w:cstheme="minorHAnsi"/>
                <w:sz w:val="20"/>
                <w:szCs w:val="20"/>
              </w:rPr>
              <w:t>x</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C125B9" w:rsidP="006B70ED">
            <w:pPr>
              <w:rPr>
                <w:rFonts w:cstheme="minorHAnsi"/>
                <w:sz w:val="20"/>
                <w:szCs w:val="20"/>
              </w:rPr>
            </w:pPr>
            <w:r>
              <w:rPr>
                <w:rFonts w:cstheme="minorHAnsi"/>
                <w:sz w:val="20"/>
                <w:szCs w:val="20"/>
              </w:rPr>
              <w:t>Koordinering og aflevering af velkomstpakke</w:t>
            </w:r>
          </w:p>
        </w:tc>
        <w:tc>
          <w:tcPr>
            <w:tcW w:w="397" w:type="dxa"/>
          </w:tcPr>
          <w:p w:rsidR="0044555D" w:rsidRDefault="0044555D" w:rsidP="006B70ED">
            <w:pPr>
              <w:rPr>
                <w:rFonts w:cstheme="minorHAnsi"/>
                <w:sz w:val="20"/>
                <w:szCs w:val="20"/>
              </w:rPr>
            </w:pPr>
          </w:p>
        </w:tc>
        <w:tc>
          <w:tcPr>
            <w:tcW w:w="397" w:type="dxa"/>
          </w:tcPr>
          <w:p w:rsidR="0044555D" w:rsidRPr="00B23526" w:rsidRDefault="00D55D23" w:rsidP="006B70ED">
            <w:pPr>
              <w:rPr>
                <w:rFonts w:cstheme="minorHAnsi"/>
                <w:sz w:val="20"/>
                <w:szCs w:val="20"/>
              </w:rPr>
            </w:pPr>
            <w:r>
              <w:rPr>
                <w:rFonts w:cstheme="minorHAnsi"/>
                <w:sz w:val="20"/>
                <w:szCs w:val="20"/>
              </w:rPr>
              <w:t>x</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D55D23" w:rsidP="006B70ED">
            <w:pPr>
              <w:rPr>
                <w:rFonts w:cstheme="minorHAnsi"/>
                <w:sz w:val="20"/>
                <w:szCs w:val="20"/>
              </w:rPr>
            </w:pPr>
            <w:r>
              <w:rPr>
                <w:rFonts w:cstheme="minorHAnsi"/>
                <w:sz w:val="20"/>
                <w:szCs w:val="20"/>
              </w:rPr>
              <w:t>Kontakt til Gyrite Andersen vedr. tilflytning af multietniske personer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D55D23" w:rsidP="006B70ED">
            <w:pPr>
              <w:rPr>
                <w:rFonts w:cstheme="minorHAnsi"/>
                <w:sz w:val="20"/>
                <w:szCs w:val="20"/>
              </w:rPr>
            </w:pPr>
            <w:r>
              <w:rPr>
                <w:rFonts w:cstheme="minorHAnsi"/>
                <w:sz w:val="20"/>
                <w:szCs w:val="20"/>
              </w:rPr>
              <w:t>x</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Default="00D55D23" w:rsidP="006B70ED">
            <w:pPr>
              <w:rPr>
                <w:rFonts w:cstheme="minorHAnsi"/>
                <w:sz w:val="20"/>
                <w:szCs w:val="20"/>
              </w:rPr>
            </w:pPr>
            <w:r>
              <w:rPr>
                <w:rFonts w:cstheme="minorHAnsi"/>
                <w:sz w:val="20"/>
                <w:szCs w:val="20"/>
              </w:rPr>
              <w:t>Tilflytterarrangement</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D55D23" w:rsidP="006B70ED">
            <w:pPr>
              <w:rPr>
                <w:rFonts w:cstheme="minorHAnsi"/>
                <w:sz w:val="20"/>
                <w:szCs w:val="20"/>
              </w:rPr>
            </w:pPr>
            <w:r>
              <w:rPr>
                <w:rFonts w:cstheme="minorHAnsi"/>
                <w:sz w:val="20"/>
                <w:szCs w:val="20"/>
              </w:rPr>
              <w:t>Kontakt til børnefamilier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D55D23" w:rsidP="006B70ED">
            <w:pPr>
              <w:rPr>
                <w:rFonts w:cstheme="minorHAnsi"/>
                <w:sz w:val="20"/>
                <w:szCs w:val="20"/>
              </w:rPr>
            </w:pPr>
            <w:r>
              <w:rPr>
                <w:rFonts w:cstheme="minorHAnsi"/>
                <w:sz w:val="20"/>
                <w:szCs w:val="20"/>
              </w:rPr>
              <w:t>Skiltning, f.eks. ved Visby skole</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bl>
    <w:p w:rsidR="0044555D" w:rsidRDefault="0044555D" w:rsidP="005E528D"/>
    <w:p w:rsidR="003B24CE" w:rsidRDefault="003B24CE">
      <w:pPr>
        <w:rPr>
          <w:rFonts w:asciiTheme="majorHAnsi" w:eastAsiaTheme="majorEastAsia" w:hAnsiTheme="majorHAnsi" w:cstheme="majorBidi"/>
          <w:b/>
          <w:bCs/>
          <w:color w:val="365F91" w:themeColor="accent1" w:themeShade="BF"/>
          <w:sz w:val="28"/>
          <w:szCs w:val="28"/>
        </w:rPr>
      </w:pPr>
      <w:r>
        <w:br w:type="page"/>
      </w:r>
    </w:p>
    <w:p w:rsidR="00A23105" w:rsidRDefault="00A23105" w:rsidP="00A23105">
      <w:pPr>
        <w:pStyle w:val="Overskrift1"/>
      </w:pPr>
      <w:bookmarkStart w:id="15" w:name="_Toc97479156"/>
      <w:r>
        <w:lastRenderedPageBreak/>
        <w:t>Projekter som afventer næste prioriteringsrunde</w:t>
      </w:r>
      <w:bookmarkEnd w:id="15"/>
    </w:p>
    <w:p w:rsidR="00A23105" w:rsidRDefault="00A23105" w:rsidP="003B24CE">
      <w:r>
        <w:t>På borgermødet februar 2022 blev der nedsat fire projektgrupper med udgangspunkt i deltagernes intere</w:t>
      </w:r>
      <w:r>
        <w:t>s</w:t>
      </w:r>
      <w:r>
        <w:t xml:space="preserve">seområder. </w:t>
      </w:r>
      <w:r w:rsidR="003B24CE">
        <w:t>Der var ikke kapacitet til at igangsætte arbejdet med de to øvrige temaer, der blev prioriteret på borgermødet i oktober 2021. Disse temaer indgår i næste prioriteringsrunde 2023, når den aktuelle u</w:t>
      </w:r>
      <w:r w:rsidR="003B24CE">
        <w:t>d</w:t>
      </w:r>
      <w:r w:rsidR="003B24CE">
        <w:t>viklingsplan skal justeres.</w:t>
      </w:r>
    </w:p>
    <w:p w:rsidR="003B24CE" w:rsidRDefault="003B24CE" w:rsidP="005E528D">
      <w:pPr>
        <w:pStyle w:val="Overskrift3"/>
      </w:pPr>
    </w:p>
    <w:p w:rsidR="005E528D" w:rsidRDefault="005E528D" w:rsidP="005E528D">
      <w:pPr>
        <w:pStyle w:val="Overskrift3"/>
      </w:pPr>
      <w:bookmarkStart w:id="16" w:name="_Toc97479157"/>
      <w:r>
        <w:t xml:space="preserve">Rekruttering </w:t>
      </w:r>
      <w:r w:rsidR="00BF5B46">
        <w:t xml:space="preserve">og fastholdelse </w:t>
      </w:r>
      <w:r>
        <w:t>af frivillige</w:t>
      </w:r>
      <w:bookmarkEnd w:id="16"/>
    </w:p>
    <w:p w:rsidR="005E528D" w:rsidRDefault="008E3BAD" w:rsidP="008E3BAD">
      <w:r>
        <w:t xml:space="preserve">Engagerede frivillige er en forudsætning for, at </w:t>
      </w:r>
      <w:r w:rsidR="00534240">
        <w:t>vi kan opretholde de mange værdifulde aktiviteter i Visby. Derfor skal vi gøre en særlig indsats for at rekruttere frivillige og for at fastholde dem. De skal opleve, at de bliver anerkendt for deres indsats, at de bliver støttet i at dygtiggøre sig, og at de er en del af et fællesskab.</w:t>
      </w:r>
      <w:r w:rsidR="00935519">
        <w:br/>
        <w:t xml:space="preserve">Vi har mange aktive seniorer, men har vi fællesskaber, der interessante for de unge og hvad kan motivere de unge til at deltage? </w:t>
      </w:r>
      <w:r w:rsidR="00935519">
        <w:br/>
        <w:t xml:space="preserve">Konkret er nævnt idéer som opsøgende arbejde i forhold til frivillighed; sparring fra erfarne frivillige; følordning; sociale fællesskaber for frivillige; information til unge om betydningen af frivilligt arbejde på deres CV; rekruttering af ”bedsteforældre” til småopgaver af omsorgsmæssig og praktisk karakter; sætte spot på de enkelte trænere/frivillige med personlige fortællinger; </w:t>
      </w:r>
      <w:r w:rsidR="00810F00">
        <w:t>ros og anerkendelse på F</w:t>
      </w:r>
      <w:r w:rsidR="00935519">
        <w:t>acebook</w:t>
      </w:r>
      <w:r w:rsidR="00810F00">
        <w:t xml:space="preserve"> og a</w:t>
      </w:r>
      <w:r w:rsidR="00810F00">
        <w:t>n</w:t>
      </w:r>
      <w:r w:rsidR="00810F00">
        <w:t>dre medier</w:t>
      </w:r>
      <w:r w:rsidR="00935519">
        <w:t>; spisning og fest ved årsafslutning.</w:t>
      </w:r>
      <w:r w:rsidR="00810F00">
        <w:t xml:space="preserve"> </w:t>
      </w:r>
      <w:r w:rsidR="00810F00">
        <w:br/>
        <w:t>Brandværnet har den helt særlige udfordring, at flere frivillige skal have deres arbejdsdag i lokalområdet for at sikre udrykningskapacitet i dagtimerne. Derfor er flere lokale arbejdspladser et indsatsområde.</w:t>
      </w:r>
    </w:p>
    <w:p w:rsidR="00A179D4" w:rsidRPr="00A179D4" w:rsidRDefault="00A179D4" w:rsidP="008E3BAD">
      <w:r>
        <w:t>Der er aktuelt ikke lokal kapacitet til at nedsætte en projektgruppe. Temaet tages op igen i forbindelse med næste prioriteringsrunde.</w:t>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44555D" w:rsidRPr="00B23526" w:rsidTr="006B70ED">
        <w:trPr>
          <w:cantSplit/>
          <w:trHeight w:val="1417"/>
        </w:trPr>
        <w:tc>
          <w:tcPr>
            <w:tcW w:w="4073" w:type="dxa"/>
            <w:shd w:val="clear" w:color="auto" w:fill="DBE5F1" w:themeFill="accent1" w:themeFillTint="33"/>
            <w:vAlign w:val="bottom"/>
          </w:tcPr>
          <w:p w:rsidR="0044555D" w:rsidRDefault="0044555D" w:rsidP="006B70ED">
            <w:pPr>
              <w:rPr>
                <w:rFonts w:cstheme="minorHAnsi"/>
                <w:b/>
                <w:sz w:val="20"/>
                <w:szCs w:val="20"/>
              </w:rPr>
            </w:pPr>
            <w:r>
              <w:rPr>
                <w:rFonts w:cstheme="minorHAnsi"/>
                <w:b/>
                <w:sz w:val="20"/>
                <w:szCs w:val="20"/>
              </w:rPr>
              <w:t>Rekruttering og fastholdelse af frivillige</w:t>
            </w:r>
          </w:p>
          <w:p w:rsidR="0044555D" w:rsidRDefault="0044555D" w:rsidP="006B70ED">
            <w:pPr>
              <w:rPr>
                <w:rFonts w:cstheme="minorHAnsi"/>
                <w:b/>
                <w:sz w:val="20"/>
                <w:szCs w:val="20"/>
              </w:rPr>
            </w:pPr>
          </w:p>
          <w:p w:rsidR="0044555D" w:rsidRDefault="0044555D" w:rsidP="006B70ED">
            <w:pPr>
              <w:rPr>
                <w:rFonts w:cstheme="minorHAnsi"/>
                <w:b/>
                <w:sz w:val="20"/>
                <w:szCs w:val="20"/>
              </w:rPr>
            </w:pPr>
          </w:p>
          <w:p w:rsidR="0044555D" w:rsidRPr="00012489" w:rsidRDefault="0044555D" w:rsidP="006B70ED">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2025</w:t>
            </w:r>
          </w:p>
        </w:tc>
      </w:tr>
      <w:tr w:rsidR="0044555D" w:rsidRPr="00B23526" w:rsidTr="006B70ED">
        <w:tc>
          <w:tcPr>
            <w:tcW w:w="4073" w:type="dxa"/>
          </w:tcPr>
          <w:p w:rsidR="0044555D" w:rsidRPr="00A37923" w:rsidRDefault="0044555D" w:rsidP="006B70ED">
            <w:pPr>
              <w:rPr>
                <w:rFonts w:cstheme="minorHAnsi"/>
                <w:sz w:val="20"/>
                <w:szCs w:val="20"/>
              </w:rPr>
            </w:pPr>
            <w:r>
              <w:rPr>
                <w:rFonts w:cstheme="minorHAnsi"/>
                <w:sz w:val="20"/>
                <w:szCs w:val="20"/>
              </w:rPr>
              <w:t>Projekt</w:t>
            </w:r>
            <w:r w:rsidRPr="00A37923">
              <w:rPr>
                <w:rFonts w:cstheme="minorHAnsi"/>
                <w:sz w:val="20"/>
                <w:szCs w:val="20"/>
              </w:rPr>
              <w:t>gruppe nedsættes</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A773D8" w:rsidP="006B70ED">
            <w:pPr>
              <w:rPr>
                <w:rFonts w:cstheme="minorHAnsi"/>
                <w:sz w:val="20"/>
                <w:szCs w:val="20"/>
              </w:rPr>
            </w:pPr>
            <w:r>
              <w:rPr>
                <w:rFonts w:cstheme="minorHAnsi"/>
                <w:sz w:val="20"/>
                <w:szCs w:val="20"/>
              </w:rPr>
              <w:t>Overblik over frivillige, hvor/hvor mange/typer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A773D8" w:rsidP="006B70ED">
            <w:pPr>
              <w:rPr>
                <w:rFonts w:cstheme="minorHAnsi"/>
                <w:sz w:val="20"/>
                <w:szCs w:val="20"/>
              </w:rPr>
            </w:pPr>
            <w:r>
              <w:rPr>
                <w:rFonts w:cstheme="minorHAnsi"/>
                <w:sz w:val="20"/>
                <w:szCs w:val="20"/>
              </w:rPr>
              <w:t>Vurdering af rekrutteringsbehov</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A773D8" w:rsidP="006B70ED">
            <w:pPr>
              <w:rPr>
                <w:rFonts w:cstheme="minorHAnsi"/>
                <w:sz w:val="20"/>
                <w:szCs w:val="20"/>
              </w:rPr>
            </w:pPr>
            <w:r>
              <w:rPr>
                <w:rFonts w:cstheme="minorHAnsi"/>
                <w:sz w:val="20"/>
                <w:szCs w:val="20"/>
              </w:rPr>
              <w:t>Hvad ønsker de frivillige selv</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A773D8" w:rsidP="006B70ED">
            <w:pPr>
              <w:rPr>
                <w:rFonts w:cstheme="minorHAnsi"/>
                <w:sz w:val="20"/>
                <w:szCs w:val="20"/>
              </w:rPr>
            </w:pPr>
            <w:r>
              <w:rPr>
                <w:rFonts w:cstheme="minorHAnsi"/>
                <w:sz w:val="20"/>
                <w:szCs w:val="20"/>
              </w:rPr>
              <w:t>Rekrutteringskampagne</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Default="00A773D8" w:rsidP="006B70ED">
            <w:pPr>
              <w:rPr>
                <w:rFonts w:cstheme="minorHAnsi"/>
                <w:sz w:val="20"/>
                <w:szCs w:val="20"/>
              </w:rPr>
            </w:pPr>
            <w:r>
              <w:rPr>
                <w:rFonts w:cstheme="minorHAnsi"/>
                <w:sz w:val="20"/>
                <w:szCs w:val="20"/>
              </w:rPr>
              <w:t>Initiativer til fastholdelse af frivillige</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3A1078" w:rsidRPr="00B23526" w:rsidTr="006B70ED">
        <w:tc>
          <w:tcPr>
            <w:tcW w:w="4073" w:type="dxa"/>
          </w:tcPr>
          <w:p w:rsidR="003A1078" w:rsidRDefault="003A1078" w:rsidP="006B70ED">
            <w:pPr>
              <w:rPr>
                <w:rFonts w:cstheme="minorHAnsi"/>
                <w:sz w:val="20"/>
                <w:szCs w:val="20"/>
              </w:rPr>
            </w:pPr>
            <w:r>
              <w:rPr>
                <w:rFonts w:cstheme="minorHAnsi"/>
                <w:sz w:val="20"/>
                <w:szCs w:val="20"/>
              </w:rPr>
              <w:t>Opfølgning</w:t>
            </w: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r>
      <w:tr w:rsidR="003A1078" w:rsidRPr="00B23526" w:rsidTr="006B70ED">
        <w:tc>
          <w:tcPr>
            <w:tcW w:w="4073" w:type="dxa"/>
          </w:tcPr>
          <w:p w:rsidR="003A1078"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r>
    </w:tbl>
    <w:p w:rsidR="005E528D" w:rsidRDefault="005E528D" w:rsidP="007C74A3">
      <w:pPr>
        <w:spacing w:after="0" w:line="240" w:lineRule="auto"/>
        <w:ind w:right="560"/>
        <w:rPr>
          <w:rFonts w:eastAsia="Times New Roman" w:cstheme="minorHAnsi"/>
          <w:b/>
          <w:bCs/>
        </w:rPr>
      </w:pPr>
    </w:p>
    <w:p w:rsidR="003B24CE" w:rsidRDefault="003B24CE" w:rsidP="005E528D">
      <w:pPr>
        <w:pStyle w:val="Overskrift2"/>
        <w:rPr>
          <w:rFonts w:eastAsia="Times New Roman"/>
        </w:rPr>
      </w:pPr>
    </w:p>
    <w:p w:rsidR="003B24CE" w:rsidRDefault="003B24CE" w:rsidP="005E528D">
      <w:pPr>
        <w:pStyle w:val="Overskrift2"/>
        <w:rPr>
          <w:rFonts w:eastAsia="Times New Roman"/>
        </w:rPr>
      </w:pPr>
    </w:p>
    <w:p w:rsidR="003B24CE" w:rsidRDefault="003B24CE">
      <w:pPr>
        <w:rPr>
          <w:rFonts w:asciiTheme="majorHAnsi" w:eastAsia="Times New Roman" w:hAnsiTheme="majorHAnsi" w:cstheme="majorBidi"/>
          <w:b/>
          <w:bCs/>
          <w:color w:val="4F81BD" w:themeColor="accent1"/>
          <w:sz w:val="26"/>
          <w:szCs w:val="26"/>
        </w:rPr>
      </w:pPr>
      <w:r>
        <w:rPr>
          <w:rFonts w:eastAsia="Times New Roman"/>
        </w:rPr>
        <w:br w:type="page"/>
      </w:r>
    </w:p>
    <w:p w:rsidR="005E528D" w:rsidRDefault="005E528D" w:rsidP="005E528D">
      <w:pPr>
        <w:pStyle w:val="Overskrift2"/>
        <w:rPr>
          <w:rFonts w:eastAsia="Times New Roman"/>
        </w:rPr>
      </w:pPr>
      <w:bookmarkStart w:id="17" w:name="_Toc97479158"/>
      <w:r>
        <w:rPr>
          <w:rFonts w:eastAsia="Times New Roman"/>
        </w:rPr>
        <w:lastRenderedPageBreak/>
        <w:t>Styrkelse af Visby som en imødekommende og bæredygtig by</w:t>
      </w:r>
      <w:bookmarkEnd w:id="17"/>
    </w:p>
    <w:p w:rsidR="003B24CE" w:rsidRDefault="003B4C4A" w:rsidP="005E528D">
      <w:r>
        <w:rPr>
          <w:noProof/>
          <w:lang w:eastAsia="da-DK"/>
        </w:rPr>
        <mc:AlternateContent>
          <mc:Choice Requires="wps">
            <w:drawing>
              <wp:anchor distT="0" distB="0" distL="114300" distR="114300" simplePos="0" relativeHeight="251701248" behindDoc="0" locked="0" layoutInCell="1" allowOverlap="1" wp14:anchorId="3095111D" wp14:editId="61BE624B">
                <wp:simplePos x="0" y="0"/>
                <wp:positionH relativeFrom="column">
                  <wp:posOffset>4547235</wp:posOffset>
                </wp:positionH>
                <wp:positionV relativeFrom="paragraph">
                  <wp:posOffset>2422525</wp:posOffset>
                </wp:positionV>
                <wp:extent cx="1695450" cy="142875"/>
                <wp:effectExtent l="0" t="0" r="0" b="9525"/>
                <wp:wrapSquare wrapText="bothSides"/>
                <wp:docPr id="39" name="Tekstboks 39"/>
                <wp:cNvGraphicFramePr/>
                <a:graphic xmlns:a="http://schemas.openxmlformats.org/drawingml/2006/main">
                  <a:graphicData uri="http://schemas.microsoft.com/office/word/2010/wordprocessingShape">
                    <wps:wsp>
                      <wps:cNvSpPr txBox="1"/>
                      <wps:spPr>
                        <a:xfrm>
                          <a:off x="0" y="0"/>
                          <a:ext cx="1695450" cy="142875"/>
                        </a:xfrm>
                        <a:prstGeom prst="rect">
                          <a:avLst/>
                        </a:prstGeom>
                        <a:solidFill>
                          <a:prstClr val="white"/>
                        </a:solidFill>
                        <a:ln>
                          <a:noFill/>
                        </a:ln>
                        <a:effectLst/>
                      </wps:spPr>
                      <wps:txbx>
                        <w:txbxContent>
                          <w:p w:rsidR="006F7757" w:rsidRPr="006D7E07" w:rsidRDefault="006F7757" w:rsidP="003B4C4A">
                            <w:pPr>
                              <w:pStyle w:val="Billedtekst"/>
                              <w:rPr>
                                <w:noProof/>
                              </w:rPr>
                            </w:pPr>
                            <w:r>
                              <w:t>Trøjborg Slotsruin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9" o:spid="_x0000_s1038" type="#_x0000_t202" style="position:absolute;margin-left:358.05pt;margin-top:190.75pt;width:133.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" stroked="f">
                <v:textbox inset="0,0,0,0">
                  <w:txbxContent>
                    <w:p w:rsidR="006F7757" w:rsidRPr="006D7E07" w:rsidRDefault="006F7757" w:rsidP="003B4C4A">
                      <w:pPr>
                        <w:pStyle w:val="Billedtekst"/>
                        <w:rPr>
                          <w:noProof/>
                        </w:rPr>
                      </w:pPr>
                      <w:r>
                        <w:t>Trøjborg Slotsruin</w:t>
                      </w:r>
                    </w:p>
                  </w:txbxContent>
                </v:textbox>
                <w10:wrap type="square"/>
              </v:shape>
            </w:pict>
          </mc:Fallback>
        </mc:AlternateContent>
      </w:r>
      <w:r>
        <w:rPr>
          <w:noProof/>
          <w:lang w:eastAsia="da-DK"/>
        </w:rPr>
        <mc:AlternateContent>
          <mc:Choice Requires="wps">
            <w:drawing>
              <wp:anchor distT="0" distB="0" distL="114300" distR="114300" simplePos="0" relativeHeight="251699200" behindDoc="0" locked="0" layoutInCell="1" allowOverlap="1" wp14:anchorId="3B9833CF" wp14:editId="59086EA7">
                <wp:simplePos x="0" y="0"/>
                <wp:positionH relativeFrom="column">
                  <wp:posOffset>3810</wp:posOffset>
                </wp:positionH>
                <wp:positionV relativeFrom="paragraph">
                  <wp:posOffset>2422525</wp:posOffset>
                </wp:positionV>
                <wp:extent cx="1886585" cy="200025"/>
                <wp:effectExtent l="0" t="0" r="0" b="9525"/>
                <wp:wrapSquare wrapText="bothSides"/>
                <wp:docPr id="38" name="Tekstboks 38"/>
                <wp:cNvGraphicFramePr/>
                <a:graphic xmlns:a="http://schemas.openxmlformats.org/drawingml/2006/main">
                  <a:graphicData uri="http://schemas.microsoft.com/office/word/2010/wordprocessingShape">
                    <wps:wsp>
                      <wps:cNvSpPr txBox="1"/>
                      <wps:spPr>
                        <a:xfrm>
                          <a:off x="0" y="0"/>
                          <a:ext cx="1886585" cy="200025"/>
                        </a:xfrm>
                        <a:prstGeom prst="rect">
                          <a:avLst/>
                        </a:prstGeom>
                        <a:solidFill>
                          <a:prstClr val="white"/>
                        </a:solidFill>
                        <a:ln>
                          <a:noFill/>
                        </a:ln>
                        <a:effectLst/>
                      </wps:spPr>
                      <wps:txbx>
                        <w:txbxContent>
                          <w:p w:rsidR="006F7757" w:rsidRPr="003B4C4A" w:rsidRDefault="006F7757" w:rsidP="003B4C4A">
                            <w:pPr>
                              <w:pStyle w:val="Billedtekst"/>
                              <w:rPr>
                                <w:noProof/>
                                <w:lang w:val="en-US"/>
                              </w:rPr>
                            </w:pPr>
                            <w:r w:rsidRPr="003B4C4A">
                              <w:rPr>
                                <w:lang w:val="en-US"/>
                              </w:rPr>
                              <w:t xml:space="preserve">Visby Park - Pastor </w:t>
                            </w:r>
                            <w:proofErr w:type="spellStart"/>
                            <w:r w:rsidRPr="003B4C4A">
                              <w:rPr>
                                <w:lang w:val="en-US"/>
                              </w:rPr>
                              <w:t>Møllers</w:t>
                            </w:r>
                            <w:proofErr w:type="spellEnd"/>
                            <w:r w:rsidRPr="003B4C4A">
                              <w:rPr>
                                <w:lang w:val="en-US"/>
                              </w:rPr>
                              <w:t xml:space="preserve"> Have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8" o:spid="_x0000_s1039" type="#_x0000_t202" style="position:absolute;margin-left:.3pt;margin-top:190.75pt;width:148.55pt;height:15.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" stroked="f">
                <v:textbox inset="0,0,0,0">
                  <w:txbxContent>
                    <w:p w:rsidR="006F7757" w:rsidRPr="003B4C4A" w:rsidRDefault="006F7757" w:rsidP="003B4C4A">
                      <w:pPr>
                        <w:pStyle w:val="Billedtekst"/>
                        <w:rPr>
                          <w:noProof/>
                          <w:lang w:val="en-US"/>
                        </w:rPr>
                      </w:pPr>
                      <w:r w:rsidRPr="003B4C4A">
                        <w:rPr>
                          <w:lang w:val="en-US"/>
                        </w:rPr>
                        <w:t xml:space="preserve">Visby Park - Pastor </w:t>
                      </w:r>
                      <w:proofErr w:type="spellStart"/>
                      <w:r w:rsidRPr="003B4C4A">
                        <w:rPr>
                          <w:lang w:val="en-US"/>
                        </w:rPr>
                        <w:t>Møllers</w:t>
                      </w:r>
                      <w:proofErr w:type="spellEnd"/>
                      <w:r w:rsidRPr="003B4C4A">
                        <w:rPr>
                          <w:lang w:val="en-US"/>
                        </w:rPr>
                        <w:t xml:space="preserve"> Have</w:t>
                      </w:r>
                    </w:p>
                  </w:txbxContent>
                </v:textbox>
                <w10:wrap type="square"/>
              </v:shape>
            </w:pict>
          </mc:Fallback>
        </mc:AlternateContent>
      </w:r>
      <w:r>
        <w:rPr>
          <w:noProof/>
          <w:lang w:eastAsia="da-DK"/>
        </w:rPr>
        <mc:AlternateContent>
          <mc:Choice Requires="wps">
            <w:drawing>
              <wp:anchor distT="0" distB="0" distL="114300" distR="114300" simplePos="0" relativeHeight="251697152" behindDoc="0" locked="0" layoutInCell="1" allowOverlap="1" wp14:anchorId="3389F06F" wp14:editId="4DD99E27">
                <wp:simplePos x="0" y="0"/>
                <wp:positionH relativeFrom="column">
                  <wp:posOffset>2366010</wp:posOffset>
                </wp:positionH>
                <wp:positionV relativeFrom="paragraph">
                  <wp:posOffset>2422525</wp:posOffset>
                </wp:positionV>
                <wp:extent cx="1619250" cy="635"/>
                <wp:effectExtent l="0" t="0" r="0" b="0"/>
                <wp:wrapSquare wrapText="bothSides"/>
                <wp:docPr id="37" name="Tekstboks 37"/>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a:effectLst/>
                      </wps:spPr>
                      <wps:txbx>
                        <w:txbxContent>
                          <w:p w:rsidR="006F7757" w:rsidRPr="005F1576" w:rsidRDefault="006F7757" w:rsidP="003B4C4A">
                            <w:pPr>
                              <w:pStyle w:val="Billedtekst"/>
                              <w:rPr>
                                <w:noProof/>
                              </w:rPr>
                            </w:pPr>
                            <w:r>
                              <w:t>Dagligvarebutik - Min Købmand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37" o:spid="_x0000_s1040" type="#_x0000_t202" style="position:absolute;margin-left:186.3pt;margin-top:190.75pt;width:127.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" stroked="f">
                <v:textbox style="mso-fit-shape-to-text:t" inset="0,0,0,0">
                  <w:txbxContent>
                    <w:p w:rsidR="006F7757" w:rsidRPr="005F1576" w:rsidRDefault="006F7757" w:rsidP="003B4C4A">
                      <w:pPr>
                        <w:pStyle w:val="Billedtekst"/>
                        <w:rPr>
                          <w:noProof/>
                        </w:rPr>
                      </w:pPr>
                      <w:r>
                        <w:t>Dagligvarebutik - Min Købmand</w:t>
                      </w:r>
                    </w:p>
                  </w:txbxContent>
                </v:textbox>
                <w10:wrap type="square"/>
              </v:shape>
            </w:pict>
          </mc:Fallback>
        </mc:AlternateContent>
      </w:r>
      <w:r w:rsidR="004B0C69">
        <w:rPr>
          <w:noProof/>
          <w:lang w:eastAsia="da-DK"/>
        </w:rPr>
        <w:drawing>
          <wp:anchor distT="0" distB="0" distL="114300" distR="114300" simplePos="0" relativeHeight="251687936" behindDoc="0" locked="0" layoutInCell="1" allowOverlap="1" wp14:anchorId="4BA7566E" wp14:editId="6DAB9C31">
            <wp:simplePos x="0" y="0"/>
            <wp:positionH relativeFrom="column">
              <wp:posOffset>4356735</wp:posOffset>
            </wp:positionH>
            <wp:positionV relativeFrom="paragraph">
              <wp:posOffset>1108075</wp:posOffset>
            </wp:positionV>
            <wp:extent cx="1885950" cy="1256030"/>
            <wp:effectExtent l="0" t="0" r="0" b="127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5950" cy="1256030"/>
                    </a:xfrm>
                    <a:prstGeom prst="rect">
                      <a:avLst/>
                    </a:prstGeom>
                  </pic:spPr>
                </pic:pic>
              </a:graphicData>
            </a:graphic>
            <wp14:sizeRelH relativeFrom="page">
              <wp14:pctWidth>0</wp14:pctWidth>
            </wp14:sizeRelH>
            <wp14:sizeRelV relativeFrom="page">
              <wp14:pctHeight>0</wp14:pctHeight>
            </wp14:sizeRelV>
          </wp:anchor>
        </w:drawing>
      </w:r>
      <w:r w:rsidR="004B0C69">
        <w:rPr>
          <w:noProof/>
          <w:lang w:eastAsia="da-DK"/>
        </w:rPr>
        <w:drawing>
          <wp:anchor distT="0" distB="0" distL="114300" distR="114300" simplePos="0" relativeHeight="251691008" behindDoc="0" locked="0" layoutInCell="1" allowOverlap="1" wp14:anchorId="6B93E2A8" wp14:editId="236B4596">
            <wp:simplePos x="0" y="0"/>
            <wp:positionH relativeFrom="column">
              <wp:posOffset>2185035</wp:posOffset>
            </wp:positionH>
            <wp:positionV relativeFrom="paragraph">
              <wp:posOffset>1108710</wp:posOffset>
            </wp:positionV>
            <wp:extent cx="1885950" cy="1256665"/>
            <wp:effectExtent l="0" t="0" r="0" b="635"/>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7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5950" cy="1256665"/>
                    </a:xfrm>
                    <a:prstGeom prst="rect">
                      <a:avLst/>
                    </a:prstGeom>
                  </pic:spPr>
                </pic:pic>
              </a:graphicData>
            </a:graphic>
            <wp14:sizeRelH relativeFrom="page">
              <wp14:pctWidth>0</wp14:pctWidth>
            </wp14:sizeRelH>
            <wp14:sizeRelV relativeFrom="page">
              <wp14:pctHeight>0</wp14:pctHeight>
            </wp14:sizeRelV>
          </wp:anchor>
        </w:drawing>
      </w:r>
      <w:r w:rsidR="004B0C69">
        <w:rPr>
          <w:noProof/>
          <w:lang w:eastAsia="da-DK"/>
        </w:rPr>
        <w:drawing>
          <wp:anchor distT="0" distB="0" distL="114300" distR="114300" simplePos="0" relativeHeight="251686912" behindDoc="0" locked="0" layoutInCell="1" allowOverlap="1" wp14:anchorId="49AA59C4" wp14:editId="27428760">
            <wp:simplePos x="0" y="0"/>
            <wp:positionH relativeFrom="column">
              <wp:posOffset>3810</wp:posOffset>
            </wp:positionH>
            <wp:positionV relativeFrom="paragraph">
              <wp:posOffset>1108075</wp:posOffset>
            </wp:positionV>
            <wp:extent cx="1886585" cy="1257300"/>
            <wp:effectExtent l="0" t="0" r="0" b="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3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86585" cy="1257300"/>
                    </a:xfrm>
                    <a:prstGeom prst="rect">
                      <a:avLst/>
                    </a:prstGeom>
                  </pic:spPr>
                </pic:pic>
              </a:graphicData>
            </a:graphic>
            <wp14:sizeRelH relativeFrom="page">
              <wp14:pctWidth>0</wp14:pctWidth>
            </wp14:sizeRelH>
            <wp14:sizeRelV relativeFrom="page">
              <wp14:pctHeight>0</wp14:pctHeight>
            </wp14:sizeRelV>
          </wp:anchor>
        </w:drawing>
      </w:r>
      <w:r w:rsidR="00433190">
        <w:t xml:space="preserve">Den bedste markedsføring for Visby er, at </w:t>
      </w:r>
      <w:proofErr w:type="spellStart"/>
      <w:r w:rsidR="00152A24">
        <w:t>Visby’erne</w:t>
      </w:r>
      <w:proofErr w:type="spellEnd"/>
      <w:r w:rsidR="00152A24">
        <w:t xml:space="preserve"> vi</w:t>
      </w:r>
      <w:r w:rsidR="002F20EF">
        <w:t>ser, vi er glade for at bo her, og at vi byder gæster, turister, tilflyttere og potentielle tilflyttere velkommen.</w:t>
      </w:r>
      <w:r w:rsidR="00750433">
        <w:t xml:space="preserve"> </w:t>
      </w:r>
      <w:r w:rsidR="005F79F9">
        <w:t xml:space="preserve">Vi skal kunne præsentere en velholdt by med et attraktivt bymiljø og indbydende mødesteder. </w:t>
      </w:r>
      <w:r w:rsidR="00E35281">
        <w:t xml:space="preserve"> </w:t>
      </w:r>
      <w:r w:rsidR="00E35281">
        <w:br/>
        <w:t>Visby er en lille by, som man nemt kan overse, og som mange ikke kender. Der</w:t>
      </w:r>
      <w:r w:rsidR="003B24CE">
        <w:t xml:space="preserve">for er det en opgave i sig selv at markedsføre byen. </w:t>
      </w:r>
    </w:p>
    <w:p w:rsidR="003B24CE" w:rsidRDefault="003B24CE" w:rsidP="005E528D">
      <w:pPr>
        <w:pStyle w:val="Overskrift3"/>
      </w:pPr>
    </w:p>
    <w:p w:rsidR="005E528D" w:rsidRDefault="0044555D" w:rsidP="005E528D">
      <w:pPr>
        <w:pStyle w:val="Overskrift3"/>
      </w:pPr>
      <w:bookmarkStart w:id="18" w:name="_Toc97479159"/>
      <w:r>
        <w:t>T</w:t>
      </w:r>
      <w:r w:rsidR="00BF5B46">
        <w:t>iltrække tilflyttere</w:t>
      </w:r>
      <w:bookmarkEnd w:id="18"/>
      <w:r>
        <w:t xml:space="preserve"> </w:t>
      </w:r>
    </w:p>
    <w:p w:rsidR="00FD6AAD" w:rsidRDefault="00251A8B" w:rsidP="00FD6AAD">
      <w:r>
        <w:t>Det har været en udfordring for tilflytning, at der</w:t>
      </w:r>
      <w:r w:rsidR="005E1F99">
        <w:t xml:space="preserve"> er få ledige boliger og byggegrunde i Visby. Tønder Ko</w:t>
      </w:r>
      <w:r w:rsidR="005E1F99">
        <w:t>m</w:t>
      </w:r>
      <w:r w:rsidR="005E1F99">
        <w:t xml:space="preserve">mune </w:t>
      </w:r>
      <w:r w:rsidR="00052B70">
        <w:t xml:space="preserve">har imidlertid netop udarbejdet en lokalplan, der åbner mulighed for udstykning af 20 store grunde i området mellem </w:t>
      </w:r>
      <w:proofErr w:type="spellStart"/>
      <w:r w:rsidR="00052B70">
        <w:t>Rantzausvej</w:t>
      </w:r>
      <w:proofErr w:type="spellEnd"/>
      <w:r w:rsidR="00052B70">
        <w:t xml:space="preserve"> og K. L. </w:t>
      </w:r>
      <w:proofErr w:type="spellStart"/>
      <w:r w:rsidR="00052B70">
        <w:t>Knudsensvej</w:t>
      </w:r>
      <w:proofErr w:type="spellEnd"/>
      <w:r w:rsidR="00E35281">
        <w:t xml:space="preserve"> </w:t>
      </w:r>
      <w:r w:rsidR="00FF2496">
        <w:t>i 2022</w:t>
      </w:r>
      <w:r w:rsidR="00052B70">
        <w:t>. Dermed kan vi skifte fokus fra at skaffe bygg</w:t>
      </w:r>
      <w:r w:rsidR="00052B70">
        <w:t>e</w:t>
      </w:r>
      <w:r w:rsidR="00052B70">
        <w:t>grunde til at skaffe tilflyttere.</w:t>
      </w:r>
      <w:r w:rsidR="00E35281">
        <w:t xml:space="preserve"> Vi vil have særligt fokus på børnefamilier, det modne par og tyskere og øste</w:t>
      </w:r>
      <w:r w:rsidR="00E35281">
        <w:t>u</w:t>
      </w:r>
      <w:r w:rsidR="00E35281">
        <w:t>ropæere.</w:t>
      </w:r>
      <w:r w:rsidR="00E35281">
        <w:br/>
      </w:r>
      <w:r w:rsidR="005F79F9">
        <w:br/>
      </w:r>
      <w:r w:rsidR="00E35281">
        <w:t>I løbet af processen er følgende forslag nævnt</w:t>
      </w:r>
      <w:r w:rsidR="005F79F9">
        <w:t>: etablering af seniorboliger/seniorbofællesskab; afklaring af finansieringsmuligheder for førstegangskøb</w:t>
      </w:r>
      <w:r w:rsidR="00E35281">
        <w:t>ere</w:t>
      </w:r>
      <w:r w:rsidR="005F79F9">
        <w:t xml:space="preserve"> (fond til bankgaranti over for kreditforeninger </w:t>
      </w:r>
      <w:proofErr w:type="spellStart"/>
      <w:r w:rsidR="005F79F9">
        <w:t>el.a</w:t>
      </w:r>
      <w:proofErr w:type="spellEnd"/>
      <w:r w:rsidR="005F79F9">
        <w:t xml:space="preserve">.); både mulighed for leje og køb; </w:t>
      </w:r>
      <w:r w:rsidR="00E35281">
        <w:t>tilflytterhus; markedsføring af Visby, foreningslivet og fællesskabet; kontakt til ejendomsmæglere.</w:t>
      </w:r>
    </w:p>
    <w:p w:rsidR="0068271A" w:rsidRPr="00FD6AAD" w:rsidRDefault="0068271A" w:rsidP="00FD6AAD">
      <w:r>
        <w:t>I januar 2021 udvalgte Tønder Kommune Visby som en af de seks byer, der kunne få udarbejdet en bra</w:t>
      </w:r>
      <w:r>
        <w:t>n</w:t>
      </w:r>
      <w:r w:rsidR="00750433">
        <w:t>dingfilm af et professionelt bureau. Produktionen gik i stå i løbet af 2021</w:t>
      </w:r>
      <w:r w:rsidR="00E35281">
        <w:t xml:space="preserve">, så filmen er ikke </w:t>
      </w:r>
      <w:r w:rsidR="00750433">
        <w:t xml:space="preserve">færdig. Der mangler interviews og speak, så der er </w:t>
      </w:r>
      <w:r w:rsidR="00E35281">
        <w:t xml:space="preserve">fortsat </w:t>
      </w:r>
      <w:r w:rsidR="00750433">
        <w:t>mulighed for at sætte fokus på et bestemt emne, eksempe</w:t>
      </w:r>
      <w:r w:rsidR="00750433">
        <w:t>l</w:t>
      </w:r>
      <w:r w:rsidR="00750433">
        <w:t>vis tiltrækning af børnefamilier.</w:t>
      </w:r>
    </w:p>
    <w:p w:rsidR="005E528D" w:rsidRDefault="00052B70" w:rsidP="00052B70">
      <w:pPr>
        <w:spacing w:after="0"/>
      </w:pPr>
      <w:r>
        <w:t>I</w:t>
      </w:r>
      <w:r w:rsidR="00DB32D8">
        <w:t xml:space="preserve"> </w:t>
      </w:r>
      <w:r w:rsidR="00DB32D8" w:rsidRPr="00FF2496">
        <w:rPr>
          <w:i/>
        </w:rPr>
        <w:t>forslags</w:t>
      </w:r>
      <w:r>
        <w:t xml:space="preserve">kataloget til </w:t>
      </w:r>
      <w:hyperlink r:id="rId46" w:history="1">
        <w:r w:rsidRPr="00052B70">
          <w:rPr>
            <w:rStyle w:val="Hyperlink"/>
          </w:rPr>
          <w:t>Tønder Kommunes Bosætningsstrategi</w:t>
        </w:r>
      </w:hyperlink>
      <w:r>
        <w:t xml:space="preserve"> er der nævnt en række tiltag, hvor lokalrådene forventes at have en rolle sammen med kommunen:</w:t>
      </w:r>
    </w:p>
    <w:p w:rsidR="00052B70" w:rsidRDefault="00052B70" w:rsidP="00052B70">
      <w:pPr>
        <w:pStyle w:val="Listeafsnit"/>
        <w:numPr>
          <w:ilvl w:val="0"/>
          <w:numId w:val="20"/>
        </w:numPr>
      </w:pPr>
      <w:r>
        <w:t>Udarbejdelse af folder der præsenterer de lokale tilbud til børnefamilier på flere sprog</w:t>
      </w:r>
    </w:p>
    <w:p w:rsidR="00052B70" w:rsidRDefault="00052B70" w:rsidP="00052B70">
      <w:pPr>
        <w:pStyle w:val="Listeafsnit"/>
        <w:numPr>
          <w:ilvl w:val="0"/>
          <w:numId w:val="20"/>
        </w:numPr>
      </w:pPr>
      <w:r>
        <w:t>Mere markedsføring på nettet rettet mod unge børnefamilier</w:t>
      </w:r>
    </w:p>
    <w:p w:rsidR="0068271A" w:rsidRDefault="00052B70" w:rsidP="00052B70">
      <w:pPr>
        <w:pStyle w:val="Listeafsnit"/>
        <w:numPr>
          <w:ilvl w:val="0"/>
          <w:numId w:val="20"/>
        </w:numPr>
      </w:pPr>
      <w:r>
        <w:t>Produktion af film målrettet børnefamilier, der viser fordelen ved at flytte (hjem) til Tønder Ko</w:t>
      </w:r>
      <w:r>
        <w:t>m</w:t>
      </w:r>
      <w:r>
        <w:t xml:space="preserve">mune – filmen skal målrettes unge familier, fx via Facebook og </w:t>
      </w:r>
      <w:proofErr w:type="spellStart"/>
      <w:r>
        <w:t>Youtube</w:t>
      </w:r>
      <w:proofErr w:type="spellEnd"/>
    </w:p>
    <w:p w:rsidR="008768F9" w:rsidRDefault="008768F9" w:rsidP="00052B70">
      <w:pPr>
        <w:pStyle w:val="Listeafsnit"/>
        <w:numPr>
          <w:ilvl w:val="0"/>
          <w:numId w:val="20"/>
        </w:numPr>
      </w:pPr>
      <w:r>
        <w:t>Personlig invitation til at deltage i lokale arrangementer / foreningsliv</w:t>
      </w:r>
      <w:r w:rsidR="00E77882">
        <w:t xml:space="preserve"> (lokalrådet alene)</w:t>
      </w:r>
    </w:p>
    <w:p w:rsidR="003A1078" w:rsidRDefault="00A23105" w:rsidP="003A1078">
      <w:r>
        <w:t>Indtil der er lokal kapacitet til at nedsætte en projektgruppe vil Lokalrådet varetage de mest påtrængende opgaver.</w:t>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44555D" w:rsidRPr="00B23526" w:rsidTr="006B70ED">
        <w:trPr>
          <w:cantSplit/>
          <w:trHeight w:val="1417"/>
        </w:trPr>
        <w:tc>
          <w:tcPr>
            <w:tcW w:w="4073" w:type="dxa"/>
            <w:shd w:val="clear" w:color="auto" w:fill="DBE5F1" w:themeFill="accent1" w:themeFillTint="33"/>
            <w:vAlign w:val="bottom"/>
          </w:tcPr>
          <w:p w:rsidR="0044555D" w:rsidRDefault="0044555D" w:rsidP="006B70ED">
            <w:pPr>
              <w:rPr>
                <w:rFonts w:cstheme="minorHAnsi"/>
                <w:b/>
                <w:sz w:val="20"/>
                <w:szCs w:val="20"/>
              </w:rPr>
            </w:pPr>
            <w:r>
              <w:rPr>
                <w:rFonts w:cstheme="minorHAnsi"/>
                <w:b/>
                <w:sz w:val="20"/>
                <w:szCs w:val="20"/>
              </w:rPr>
              <w:lastRenderedPageBreak/>
              <w:t>Tiltrække tilflyttere</w:t>
            </w:r>
          </w:p>
          <w:p w:rsidR="0044555D" w:rsidRDefault="0044555D" w:rsidP="006B70ED">
            <w:pPr>
              <w:rPr>
                <w:rFonts w:cstheme="minorHAnsi"/>
                <w:b/>
                <w:sz w:val="20"/>
                <w:szCs w:val="20"/>
              </w:rPr>
            </w:pPr>
          </w:p>
          <w:p w:rsidR="0044555D" w:rsidRDefault="0044555D" w:rsidP="006B70ED">
            <w:pPr>
              <w:rPr>
                <w:rFonts w:cstheme="minorHAnsi"/>
                <w:b/>
                <w:sz w:val="20"/>
                <w:szCs w:val="20"/>
              </w:rPr>
            </w:pPr>
          </w:p>
          <w:p w:rsidR="0044555D" w:rsidRPr="00012489" w:rsidRDefault="0044555D" w:rsidP="006B70ED">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2025</w:t>
            </w:r>
          </w:p>
        </w:tc>
      </w:tr>
      <w:tr w:rsidR="0044555D" w:rsidRPr="00B23526" w:rsidTr="006B70ED">
        <w:tc>
          <w:tcPr>
            <w:tcW w:w="4073" w:type="dxa"/>
          </w:tcPr>
          <w:p w:rsidR="0044555D" w:rsidRPr="00A37923" w:rsidRDefault="0044555D" w:rsidP="006B70ED">
            <w:pPr>
              <w:rPr>
                <w:rFonts w:cstheme="minorHAnsi"/>
                <w:sz w:val="20"/>
                <w:szCs w:val="20"/>
              </w:rPr>
            </w:pPr>
            <w:r>
              <w:rPr>
                <w:rFonts w:cstheme="minorHAnsi"/>
                <w:sz w:val="20"/>
                <w:szCs w:val="20"/>
              </w:rPr>
              <w:t>Projekt</w:t>
            </w:r>
            <w:r w:rsidRPr="00A37923">
              <w:rPr>
                <w:rFonts w:cstheme="minorHAnsi"/>
                <w:sz w:val="20"/>
                <w:szCs w:val="20"/>
              </w:rPr>
              <w:t>gruppe nedsættes</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626615" w:rsidRPr="00B23526" w:rsidTr="006B70ED">
        <w:tc>
          <w:tcPr>
            <w:tcW w:w="4073" w:type="dxa"/>
          </w:tcPr>
          <w:p w:rsidR="00626615" w:rsidRDefault="00626615" w:rsidP="006B70ED">
            <w:pPr>
              <w:rPr>
                <w:rFonts w:cstheme="minorHAnsi"/>
                <w:sz w:val="20"/>
                <w:szCs w:val="20"/>
              </w:rPr>
            </w:pPr>
            <w:r>
              <w:rPr>
                <w:rFonts w:cstheme="minorHAnsi"/>
                <w:sz w:val="20"/>
                <w:szCs w:val="20"/>
              </w:rPr>
              <w:t>Status ift. Tønder Kommune</w:t>
            </w: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r>
      <w:tr w:rsidR="00626615" w:rsidRPr="00B23526" w:rsidTr="006B70ED">
        <w:tc>
          <w:tcPr>
            <w:tcW w:w="4073" w:type="dxa"/>
          </w:tcPr>
          <w:p w:rsidR="00626615" w:rsidRDefault="00626615" w:rsidP="006B70ED">
            <w:pPr>
              <w:rPr>
                <w:rFonts w:cstheme="minorHAnsi"/>
                <w:sz w:val="20"/>
                <w:szCs w:val="20"/>
              </w:rPr>
            </w:pPr>
            <w:r>
              <w:rPr>
                <w:rFonts w:cstheme="minorHAnsi"/>
                <w:sz w:val="20"/>
                <w:szCs w:val="20"/>
              </w:rPr>
              <w:t>Inddragelse af relevante eksterne aktører</w:t>
            </w: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Brainstorm på mulige indsatser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Opfølgning ift. nyt boligområde</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Kortlægning af lejeboliger</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Markedsføringsmateriale ift. Visby</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Default="00626615" w:rsidP="006B70ED">
            <w:pPr>
              <w:rPr>
                <w:rFonts w:cstheme="minorHAnsi"/>
                <w:sz w:val="20"/>
                <w:szCs w:val="20"/>
              </w:rPr>
            </w:pPr>
            <w:r>
              <w:rPr>
                <w:rFonts w:cstheme="minorHAnsi"/>
                <w:sz w:val="20"/>
                <w:szCs w:val="20"/>
              </w:rPr>
              <w:t>Markedsføringsmateriale ift. nyt boligområde</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Bosætningsfilm</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Mulighed for tiltrækning af arbejdspladser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 xml:space="preserve">Mobildækning, fibernet </w:t>
            </w:r>
            <w:proofErr w:type="spellStart"/>
            <w:r>
              <w:rPr>
                <w:rFonts w:cstheme="minorHAnsi"/>
                <w:sz w:val="20"/>
                <w:szCs w:val="20"/>
              </w:rPr>
              <w:t>o.a</w:t>
            </w:r>
            <w:proofErr w:type="spellEnd"/>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626615" w:rsidRPr="00B23526" w:rsidTr="006B70ED">
        <w:tc>
          <w:tcPr>
            <w:tcW w:w="4073" w:type="dxa"/>
          </w:tcPr>
          <w:p w:rsidR="00626615"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r>
    </w:tbl>
    <w:p w:rsidR="001530FD" w:rsidRDefault="001530FD"/>
    <w:sectPr w:rsidR="001530FD" w:rsidSect="001410C3">
      <w:headerReference w:type="even" r:id="rId47"/>
      <w:headerReference w:type="default" r:id="rId48"/>
      <w:footerReference w:type="default" r:id="rId49"/>
      <w:headerReference w:type="first" r:id="rId50"/>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F11" w:rsidRDefault="00CD7F11" w:rsidP="001410C3">
      <w:pPr>
        <w:spacing w:after="0" w:line="240" w:lineRule="auto"/>
      </w:pPr>
      <w:r>
        <w:separator/>
      </w:r>
    </w:p>
  </w:endnote>
  <w:endnote w:type="continuationSeparator" w:id="0">
    <w:p w:rsidR="00CD7F11" w:rsidRDefault="00CD7F11" w:rsidP="00141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37375"/>
      <w:docPartObj>
        <w:docPartGallery w:val="Page Numbers (Bottom of Page)"/>
        <w:docPartUnique/>
      </w:docPartObj>
    </w:sdtPr>
    <w:sdtContent>
      <w:p w:rsidR="006F7757" w:rsidRDefault="006F7757">
        <w:pPr>
          <w:pStyle w:val="Sidefod"/>
          <w:jc w:val="center"/>
        </w:pPr>
        <w:r>
          <w:fldChar w:fldCharType="begin"/>
        </w:r>
        <w:r>
          <w:instrText>PAGE   \* MERGEFORMAT</w:instrText>
        </w:r>
        <w:r>
          <w:fldChar w:fldCharType="separate"/>
        </w:r>
        <w:r w:rsidR="00160902">
          <w:rPr>
            <w:noProof/>
          </w:rPr>
          <w:t>11</w:t>
        </w:r>
        <w:r>
          <w:fldChar w:fldCharType="end"/>
        </w:r>
      </w:p>
    </w:sdtContent>
  </w:sdt>
  <w:p w:rsidR="006F7757" w:rsidRDefault="006F775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F11" w:rsidRDefault="00CD7F11" w:rsidP="001410C3">
      <w:pPr>
        <w:spacing w:after="0" w:line="240" w:lineRule="auto"/>
      </w:pPr>
      <w:r>
        <w:separator/>
      </w:r>
    </w:p>
  </w:footnote>
  <w:footnote w:type="continuationSeparator" w:id="0">
    <w:p w:rsidR="00CD7F11" w:rsidRDefault="00CD7F11" w:rsidP="001410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57" w:rsidRDefault="006F7757">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57" w:rsidRDefault="006F775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57" w:rsidRDefault="006F775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F53"/>
    <w:multiLevelType w:val="hybridMultilevel"/>
    <w:tmpl w:val="B4A6D1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2A94C68"/>
    <w:multiLevelType w:val="hybridMultilevel"/>
    <w:tmpl w:val="EE688A4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037258B3"/>
    <w:multiLevelType w:val="hybridMultilevel"/>
    <w:tmpl w:val="6AB883EC"/>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nsid w:val="045E3C71"/>
    <w:multiLevelType w:val="hybridMultilevel"/>
    <w:tmpl w:val="DB18DB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33A5A2D"/>
    <w:multiLevelType w:val="hybridMultilevel"/>
    <w:tmpl w:val="8F4CFF02"/>
    <w:lvl w:ilvl="0" w:tplc="04060011">
      <w:start w:val="1"/>
      <w:numFmt w:val="decimal"/>
      <w:lvlText w:val="%1)"/>
      <w:lvlJc w:val="left"/>
      <w:pPr>
        <w:ind w:left="36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442262C"/>
    <w:multiLevelType w:val="hybridMultilevel"/>
    <w:tmpl w:val="4E9A02D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25FE4826"/>
    <w:multiLevelType w:val="hybridMultilevel"/>
    <w:tmpl w:val="D250F78A"/>
    <w:lvl w:ilvl="0" w:tplc="A2B2F99E">
      <w:start w:val="1"/>
      <w:numFmt w:val="bullet"/>
      <w:lvlText w:val="-"/>
      <w:lvlJc w:val="left"/>
      <w:pPr>
        <w:ind w:left="360" w:hanging="360"/>
      </w:pPr>
      <w:rPr>
        <w:rFonts w:ascii="Calibri Light" w:eastAsia="Times New Roman" w:hAnsi="Calibri Light" w:cs="Calibri Light"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28C842A8"/>
    <w:multiLevelType w:val="hybridMultilevel"/>
    <w:tmpl w:val="80967AEE"/>
    <w:lvl w:ilvl="0" w:tplc="9EEEBEA0">
      <w:start w:val="19"/>
      <w:numFmt w:val="bullet"/>
      <w:lvlText w:val="-"/>
      <w:lvlJc w:val="left"/>
      <w:pPr>
        <w:ind w:left="720" w:hanging="360"/>
      </w:pPr>
      <w:rPr>
        <w:rFonts w:ascii="Calibri Light" w:eastAsia="Times New Roman" w:hAnsi="Calibri Light"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E8F2D64"/>
    <w:multiLevelType w:val="hybridMultilevel"/>
    <w:tmpl w:val="0C80DE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09F4BC9"/>
    <w:multiLevelType w:val="hybridMultilevel"/>
    <w:tmpl w:val="EB32754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46DD4439"/>
    <w:multiLevelType w:val="hybridMultilevel"/>
    <w:tmpl w:val="021891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nsid w:val="48290D15"/>
    <w:multiLevelType w:val="hybridMultilevel"/>
    <w:tmpl w:val="00249E14"/>
    <w:lvl w:ilvl="0" w:tplc="6EEA6B10">
      <w:start w:val="1"/>
      <w:numFmt w:val="bullet"/>
      <w:lvlText w:val=""/>
      <w:lvlJc w:val="left"/>
      <w:pPr>
        <w:ind w:left="360" w:hanging="360"/>
      </w:pPr>
      <w:rPr>
        <w:rFonts w:ascii="Symbol" w:hAnsi="Symbol" w:hint="default"/>
        <w:color w:val="000000" w:themeColor="text1"/>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4BE8351F"/>
    <w:multiLevelType w:val="hybridMultilevel"/>
    <w:tmpl w:val="58B0AC8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nsid w:val="4FF072E2"/>
    <w:multiLevelType w:val="hybridMultilevel"/>
    <w:tmpl w:val="F62469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595E3113"/>
    <w:multiLevelType w:val="hybridMultilevel"/>
    <w:tmpl w:val="E2DE1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CDE0086"/>
    <w:multiLevelType w:val="hybridMultilevel"/>
    <w:tmpl w:val="7902A71C"/>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61704E69"/>
    <w:multiLevelType w:val="hybridMultilevel"/>
    <w:tmpl w:val="D512BD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1A0762D"/>
    <w:multiLevelType w:val="hybridMultilevel"/>
    <w:tmpl w:val="90F6ADD0"/>
    <w:lvl w:ilvl="0" w:tplc="0406000F">
      <w:start w:val="1"/>
      <w:numFmt w:val="decimal"/>
      <w:lvlText w:val="%1."/>
      <w:lvlJc w:val="left"/>
      <w:pPr>
        <w:ind w:left="720" w:hanging="360"/>
      </w:pPr>
      <w:rPr>
        <w:rFonts w:hint="default"/>
        <w:b w:val="0"/>
        <w:bCs w:val="0"/>
        <w:i w:val="0"/>
        <w:iCs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76F60D55"/>
    <w:multiLevelType w:val="hybridMultilevel"/>
    <w:tmpl w:val="5290CC0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nsid w:val="7C08126C"/>
    <w:multiLevelType w:val="hybridMultilevel"/>
    <w:tmpl w:val="24D6797C"/>
    <w:lvl w:ilvl="0" w:tplc="04060011">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19"/>
  </w:num>
  <w:num w:numId="4">
    <w:abstractNumId w:val="17"/>
  </w:num>
  <w:num w:numId="5">
    <w:abstractNumId w:val="5"/>
  </w:num>
  <w:num w:numId="6">
    <w:abstractNumId w:val="12"/>
  </w:num>
  <w:num w:numId="7">
    <w:abstractNumId w:val="7"/>
  </w:num>
  <w:num w:numId="8">
    <w:abstractNumId w:val="10"/>
  </w:num>
  <w:num w:numId="9">
    <w:abstractNumId w:val="4"/>
  </w:num>
  <w:num w:numId="10">
    <w:abstractNumId w:val="6"/>
  </w:num>
  <w:num w:numId="11">
    <w:abstractNumId w:val="2"/>
  </w:num>
  <w:num w:numId="12">
    <w:abstractNumId w:val="15"/>
  </w:num>
  <w:num w:numId="13">
    <w:abstractNumId w:val="13"/>
  </w:num>
  <w:num w:numId="14">
    <w:abstractNumId w:val="8"/>
  </w:num>
  <w:num w:numId="15">
    <w:abstractNumId w:val="11"/>
  </w:num>
  <w:num w:numId="16">
    <w:abstractNumId w:val="3"/>
  </w:num>
  <w:num w:numId="17">
    <w:abstractNumId w:val="0"/>
  </w:num>
  <w:num w:numId="18">
    <w:abstractNumId w:val="18"/>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C01"/>
    <w:rsid w:val="00005181"/>
    <w:rsid w:val="00012489"/>
    <w:rsid w:val="00027035"/>
    <w:rsid w:val="00037208"/>
    <w:rsid w:val="00043C74"/>
    <w:rsid w:val="00052B70"/>
    <w:rsid w:val="0006148A"/>
    <w:rsid w:val="000856F6"/>
    <w:rsid w:val="000860CC"/>
    <w:rsid w:val="00091154"/>
    <w:rsid w:val="0009728A"/>
    <w:rsid w:val="000D1C3E"/>
    <w:rsid w:val="000E1EBB"/>
    <w:rsid w:val="000E4DAF"/>
    <w:rsid w:val="000E4E9C"/>
    <w:rsid w:val="000F2148"/>
    <w:rsid w:val="00103F20"/>
    <w:rsid w:val="00107A90"/>
    <w:rsid w:val="0012516B"/>
    <w:rsid w:val="00136F5D"/>
    <w:rsid w:val="00140D1A"/>
    <w:rsid w:val="001410C3"/>
    <w:rsid w:val="00152A24"/>
    <w:rsid w:val="001530FD"/>
    <w:rsid w:val="00160902"/>
    <w:rsid w:val="00164996"/>
    <w:rsid w:val="00171AD6"/>
    <w:rsid w:val="00173B19"/>
    <w:rsid w:val="00175A8A"/>
    <w:rsid w:val="001B369C"/>
    <w:rsid w:val="001B6100"/>
    <w:rsid w:val="001E0A50"/>
    <w:rsid w:val="001F297F"/>
    <w:rsid w:val="001F3395"/>
    <w:rsid w:val="00200575"/>
    <w:rsid w:val="002015AB"/>
    <w:rsid w:val="0021184E"/>
    <w:rsid w:val="002127A5"/>
    <w:rsid w:val="00221223"/>
    <w:rsid w:val="00234405"/>
    <w:rsid w:val="00251A8B"/>
    <w:rsid w:val="00267D08"/>
    <w:rsid w:val="002707F7"/>
    <w:rsid w:val="002B7D32"/>
    <w:rsid w:val="002C1DC2"/>
    <w:rsid w:val="002C555D"/>
    <w:rsid w:val="002E1618"/>
    <w:rsid w:val="002F20EF"/>
    <w:rsid w:val="00324BA1"/>
    <w:rsid w:val="00327AE7"/>
    <w:rsid w:val="00334BCE"/>
    <w:rsid w:val="003448A2"/>
    <w:rsid w:val="00344EA6"/>
    <w:rsid w:val="00363681"/>
    <w:rsid w:val="0037351F"/>
    <w:rsid w:val="003A1078"/>
    <w:rsid w:val="003A1F10"/>
    <w:rsid w:val="003B24CE"/>
    <w:rsid w:val="003B4C4A"/>
    <w:rsid w:val="003B63D2"/>
    <w:rsid w:val="003B7B6A"/>
    <w:rsid w:val="003C0646"/>
    <w:rsid w:val="003F1740"/>
    <w:rsid w:val="004041E8"/>
    <w:rsid w:val="004107D8"/>
    <w:rsid w:val="00413CC9"/>
    <w:rsid w:val="00433190"/>
    <w:rsid w:val="00434DAC"/>
    <w:rsid w:val="0044555D"/>
    <w:rsid w:val="004A1D8A"/>
    <w:rsid w:val="004A48B0"/>
    <w:rsid w:val="004B0C69"/>
    <w:rsid w:val="004B2126"/>
    <w:rsid w:val="004D128A"/>
    <w:rsid w:val="004E2544"/>
    <w:rsid w:val="004E29F7"/>
    <w:rsid w:val="004F0725"/>
    <w:rsid w:val="00505A8E"/>
    <w:rsid w:val="00515E60"/>
    <w:rsid w:val="00523F32"/>
    <w:rsid w:val="00534240"/>
    <w:rsid w:val="00536A86"/>
    <w:rsid w:val="0054275C"/>
    <w:rsid w:val="00567F12"/>
    <w:rsid w:val="00583489"/>
    <w:rsid w:val="005945AD"/>
    <w:rsid w:val="005C7D86"/>
    <w:rsid w:val="005E04EA"/>
    <w:rsid w:val="005E134A"/>
    <w:rsid w:val="005E1F99"/>
    <w:rsid w:val="005E4A3A"/>
    <w:rsid w:val="005E528D"/>
    <w:rsid w:val="005F77AF"/>
    <w:rsid w:val="005F79F9"/>
    <w:rsid w:val="00626615"/>
    <w:rsid w:val="0063189F"/>
    <w:rsid w:val="006435C6"/>
    <w:rsid w:val="006448E5"/>
    <w:rsid w:val="006539EB"/>
    <w:rsid w:val="00666E63"/>
    <w:rsid w:val="00673408"/>
    <w:rsid w:val="006735C6"/>
    <w:rsid w:val="0068271A"/>
    <w:rsid w:val="00690F7D"/>
    <w:rsid w:val="006A0BE3"/>
    <w:rsid w:val="006A6B0B"/>
    <w:rsid w:val="006A7368"/>
    <w:rsid w:val="006B068F"/>
    <w:rsid w:val="006B70ED"/>
    <w:rsid w:val="006D03EE"/>
    <w:rsid w:val="006F0B38"/>
    <w:rsid w:val="006F7757"/>
    <w:rsid w:val="00700E68"/>
    <w:rsid w:val="00732611"/>
    <w:rsid w:val="00750433"/>
    <w:rsid w:val="00774593"/>
    <w:rsid w:val="007A3424"/>
    <w:rsid w:val="007A3831"/>
    <w:rsid w:val="007B108B"/>
    <w:rsid w:val="007B6408"/>
    <w:rsid w:val="007C74A3"/>
    <w:rsid w:val="00810F00"/>
    <w:rsid w:val="0081621D"/>
    <w:rsid w:val="008223E5"/>
    <w:rsid w:val="00824E4F"/>
    <w:rsid w:val="00851A61"/>
    <w:rsid w:val="0085663E"/>
    <w:rsid w:val="008768F9"/>
    <w:rsid w:val="00877345"/>
    <w:rsid w:val="00877AB9"/>
    <w:rsid w:val="008A716F"/>
    <w:rsid w:val="008B2B0A"/>
    <w:rsid w:val="008B3002"/>
    <w:rsid w:val="008B7E22"/>
    <w:rsid w:val="008E3BAD"/>
    <w:rsid w:val="00915DD8"/>
    <w:rsid w:val="00921A16"/>
    <w:rsid w:val="0092760C"/>
    <w:rsid w:val="00930397"/>
    <w:rsid w:val="00935519"/>
    <w:rsid w:val="00952248"/>
    <w:rsid w:val="00954E6D"/>
    <w:rsid w:val="00973AF4"/>
    <w:rsid w:val="00977376"/>
    <w:rsid w:val="009B26EB"/>
    <w:rsid w:val="009D6C81"/>
    <w:rsid w:val="009F5DD0"/>
    <w:rsid w:val="00A174D6"/>
    <w:rsid w:val="00A179D4"/>
    <w:rsid w:val="00A17BE6"/>
    <w:rsid w:val="00A23105"/>
    <w:rsid w:val="00A37923"/>
    <w:rsid w:val="00A52D50"/>
    <w:rsid w:val="00A619E0"/>
    <w:rsid w:val="00A773D8"/>
    <w:rsid w:val="00A85DAC"/>
    <w:rsid w:val="00A90E6D"/>
    <w:rsid w:val="00AA4EB8"/>
    <w:rsid w:val="00AB2F08"/>
    <w:rsid w:val="00AB2FB8"/>
    <w:rsid w:val="00AE404B"/>
    <w:rsid w:val="00B17302"/>
    <w:rsid w:val="00B201C0"/>
    <w:rsid w:val="00B206E9"/>
    <w:rsid w:val="00B2127E"/>
    <w:rsid w:val="00B23526"/>
    <w:rsid w:val="00B23A6B"/>
    <w:rsid w:val="00B31D43"/>
    <w:rsid w:val="00B419E2"/>
    <w:rsid w:val="00B45396"/>
    <w:rsid w:val="00B63112"/>
    <w:rsid w:val="00B84C9C"/>
    <w:rsid w:val="00BB7250"/>
    <w:rsid w:val="00BC0638"/>
    <w:rsid w:val="00BD41BB"/>
    <w:rsid w:val="00BF5B46"/>
    <w:rsid w:val="00BF7830"/>
    <w:rsid w:val="00C04A17"/>
    <w:rsid w:val="00C125B9"/>
    <w:rsid w:val="00C24604"/>
    <w:rsid w:val="00C27EA2"/>
    <w:rsid w:val="00C67510"/>
    <w:rsid w:val="00C730E3"/>
    <w:rsid w:val="00C80629"/>
    <w:rsid w:val="00C8222D"/>
    <w:rsid w:val="00C83C30"/>
    <w:rsid w:val="00CA0D44"/>
    <w:rsid w:val="00CD7F11"/>
    <w:rsid w:val="00CF1B16"/>
    <w:rsid w:val="00CF51E3"/>
    <w:rsid w:val="00D100DE"/>
    <w:rsid w:val="00D45EFF"/>
    <w:rsid w:val="00D54225"/>
    <w:rsid w:val="00D55D23"/>
    <w:rsid w:val="00D60C01"/>
    <w:rsid w:val="00D65FA5"/>
    <w:rsid w:val="00D8570C"/>
    <w:rsid w:val="00D90A16"/>
    <w:rsid w:val="00DA0CE9"/>
    <w:rsid w:val="00DA6346"/>
    <w:rsid w:val="00DB32D8"/>
    <w:rsid w:val="00DC678B"/>
    <w:rsid w:val="00DE1F01"/>
    <w:rsid w:val="00E006EE"/>
    <w:rsid w:val="00E078B3"/>
    <w:rsid w:val="00E13B86"/>
    <w:rsid w:val="00E35281"/>
    <w:rsid w:val="00E400B5"/>
    <w:rsid w:val="00E60EF7"/>
    <w:rsid w:val="00E61A5A"/>
    <w:rsid w:val="00E77882"/>
    <w:rsid w:val="00EA2148"/>
    <w:rsid w:val="00EB4746"/>
    <w:rsid w:val="00EC24AA"/>
    <w:rsid w:val="00EC46DC"/>
    <w:rsid w:val="00EC51D4"/>
    <w:rsid w:val="00ED69D0"/>
    <w:rsid w:val="00EE443D"/>
    <w:rsid w:val="00EE7BE9"/>
    <w:rsid w:val="00F157BC"/>
    <w:rsid w:val="00F15B43"/>
    <w:rsid w:val="00F357D8"/>
    <w:rsid w:val="00F35877"/>
    <w:rsid w:val="00F41B7F"/>
    <w:rsid w:val="00F42D60"/>
    <w:rsid w:val="00F43871"/>
    <w:rsid w:val="00F466F9"/>
    <w:rsid w:val="00F5065F"/>
    <w:rsid w:val="00F66CFC"/>
    <w:rsid w:val="00FA17B9"/>
    <w:rsid w:val="00FD54B8"/>
    <w:rsid w:val="00FD6AAD"/>
    <w:rsid w:val="00FE0263"/>
    <w:rsid w:val="00FE4700"/>
    <w:rsid w:val="00FE7447"/>
    <w:rsid w:val="00FF24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60C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E1F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B64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60C0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D60C01"/>
    <w:pPr>
      <w:outlineLvl w:val="9"/>
    </w:pPr>
    <w:rPr>
      <w:lang w:eastAsia="da-DK"/>
    </w:rPr>
  </w:style>
  <w:style w:type="paragraph" w:styleId="Markeringsbobletekst">
    <w:name w:val="Balloon Text"/>
    <w:basedOn w:val="Normal"/>
    <w:link w:val="MarkeringsbobletekstTegn"/>
    <w:uiPriority w:val="99"/>
    <w:semiHidden/>
    <w:unhideWhenUsed/>
    <w:rsid w:val="00D60C0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60C01"/>
    <w:rPr>
      <w:rFonts w:ascii="Tahoma" w:hAnsi="Tahoma" w:cs="Tahoma"/>
      <w:sz w:val="16"/>
      <w:szCs w:val="16"/>
    </w:rPr>
  </w:style>
  <w:style w:type="paragraph" w:styleId="NormalWeb">
    <w:name w:val="Normal (Web)"/>
    <w:basedOn w:val="Normal"/>
    <w:uiPriority w:val="99"/>
    <w:semiHidden/>
    <w:unhideWhenUsed/>
    <w:rsid w:val="006A0BE3"/>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Tabel-Gitter">
    <w:name w:val="Table Grid"/>
    <w:basedOn w:val="Tabel-Normal"/>
    <w:uiPriority w:val="39"/>
    <w:rsid w:val="007C74A3"/>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DE1F01"/>
    <w:rPr>
      <w:rFonts w:asciiTheme="majorHAnsi" w:eastAsiaTheme="majorEastAsia" w:hAnsiTheme="majorHAnsi" w:cstheme="majorBidi"/>
      <w:b/>
      <w:bCs/>
      <w:color w:val="4F81BD" w:themeColor="accent1"/>
      <w:sz w:val="26"/>
      <w:szCs w:val="26"/>
    </w:rPr>
  </w:style>
  <w:style w:type="paragraph" w:styleId="Indholdsfortegnelse1">
    <w:name w:val="toc 1"/>
    <w:basedOn w:val="Normal"/>
    <w:next w:val="Normal"/>
    <w:autoRedefine/>
    <w:uiPriority w:val="39"/>
    <w:unhideWhenUsed/>
    <w:rsid w:val="00DE1F01"/>
    <w:pPr>
      <w:spacing w:after="100"/>
    </w:pPr>
  </w:style>
  <w:style w:type="character" w:styleId="Hyperlink">
    <w:name w:val="Hyperlink"/>
    <w:basedOn w:val="Standardskrifttypeiafsnit"/>
    <w:uiPriority w:val="99"/>
    <w:unhideWhenUsed/>
    <w:rsid w:val="00DE1F01"/>
    <w:rPr>
      <w:color w:val="0000FF" w:themeColor="hyperlink"/>
      <w:u w:val="single"/>
    </w:rPr>
  </w:style>
  <w:style w:type="paragraph" w:styleId="Indholdsfortegnelse2">
    <w:name w:val="toc 2"/>
    <w:basedOn w:val="Normal"/>
    <w:next w:val="Normal"/>
    <w:autoRedefine/>
    <w:uiPriority w:val="39"/>
    <w:unhideWhenUsed/>
    <w:rsid w:val="00DE1F01"/>
    <w:pPr>
      <w:spacing w:after="100"/>
      <w:ind w:left="220"/>
    </w:pPr>
  </w:style>
  <w:style w:type="paragraph" w:styleId="Listeafsnit">
    <w:name w:val="List Paragraph"/>
    <w:basedOn w:val="Normal"/>
    <w:uiPriority w:val="34"/>
    <w:qFormat/>
    <w:rsid w:val="0092760C"/>
    <w:pPr>
      <w:ind w:left="720"/>
      <w:contextualSpacing/>
    </w:pPr>
  </w:style>
  <w:style w:type="character" w:customStyle="1" w:styleId="Overskrift3Tegn">
    <w:name w:val="Overskrift 3 Tegn"/>
    <w:basedOn w:val="Standardskrifttypeiafsnit"/>
    <w:link w:val="Overskrift3"/>
    <w:uiPriority w:val="9"/>
    <w:rsid w:val="007B6408"/>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7B6408"/>
    <w:pPr>
      <w:spacing w:after="100"/>
      <w:ind w:left="440"/>
    </w:pPr>
  </w:style>
  <w:style w:type="paragraph" w:styleId="Sidehoved">
    <w:name w:val="header"/>
    <w:basedOn w:val="Normal"/>
    <w:link w:val="SidehovedTegn"/>
    <w:uiPriority w:val="99"/>
    <w:unhideWhenUsed/>
    <w:rsid w:val="001410C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410C3"/>
  </w:style>
  <w:style w:type="paragraph" w:styleId="Sidefod">
    <w:name w:val="footer"/>
    <w:basedOn w:val="Normal"/>
    <w:link w:val="SidefodTegn"/>
    <w:uiPriority w:val="99"/>
    <w:unhideWhenUsed/>
    <w:rsid w:val="001410C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410C3"/>
  </w:style>
  <w:style w:type="paragraph" w:styleId="Billedtekst">
    <w:name w:val="caption"/>
    <w:basedOn w:val="Normal"/>
    <w:next w:val="Normal"/>
    <w:uiPriority w:val="35"/>
    <w:unhideWhenUsed/>
    <w:qFormat/>
    <w:rsid w:val="00A52D50"/>
    <w:pPr>
      <w:spacing w:line="240" w:lineRule="auto"/>
    </w:pPr>
    <w:rPr>
      <w:b/>
      <w:bCs/>
      <w:color w:val="4F81BD" w:themeColor="accent1"/>
      <w:sz w:val="18"/>
      <w:szCs w:val="18"/>
    </w:rPr>
  </w:style>
  <w:style w:type="character" w:styleId="BesgtHyperlink">
    <w:name w:val="FollowedHyperlink"/>
    <w:basedOn w:val="Standardskrifttypeiafsnit"/>
    <w:uiPriority w:val="99"/>
    <w:semiHidden/>
    <w:unhideWhenUsed/>
    <w:rsid w:val="00F506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60C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E1F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B64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60C0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D60C01"/>
    <w:pPr>
      <w:outlineLvl w:val="9"/>
    </w:pPr>
    <w:rPr>
      <w:lang w:eastAsia="da-DK"/>
    </w:rPr>
  </w:style>
  <w:style w:type="paragraph" w:styleId="Markeringsbobletekst">
    <w:name w:val="Balloon Text"/>
    <w:basedOn w:val="Normal"/>
    <w:link w:val="MarkeringsbobletekstTegn"/>
    <w:uiPriority w:val="99"/>
    <w:semiHidden/>
    <w:unhideWhenUsed/>
    <w:rsid w:val="00D60C0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60C01"/>
    <w:rPr>
      <w:rFonts w:ascii="Tahoma" w:hAnsi="Tahoma" w:cs="Tahoma"/>
      <w:sz w:val="16"/>
      <w:szCs w:val="16"/>
    </w:rPr>
  </w:style>
  <w:style w:type="paragraph" w:styleId="NormalWeb">
    <w:name w:val="Normal (Web)"/>
    <w:basedOn w:val="Normal"/>
    <w:uiPriority w:val="99"/>
    <w:semiHidden/>
    <w:unhideWhenUsed/>
    <w:rsid w:val="006A0BE3"/>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Tabel-Gitter">
    <w:name w:val="Table Grid"/>
    <w:basedOn w:val="Tabel-Normal"/>
    <w:uiPriority w:val="39"/>
    <w:rsid w:val="007C74A3"/>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DE1F01"/>
    <w:rPr>
      <w:rFonts w:asciiTheme="majorHAnsi" w:eastAsiaTheme="majorEastAsia" w:hAnsiTheme="majorHAnsi" w:cstheme="majorBidi"/>
      <w:b/>
      <w:bCs/>
      <w:color w:val="4F81BD" w:themeColor="accent1"/>
      <w:sz w:val="26"/>
      <w:szCs w:val="26"/>
    </w:rPr>
  </w:style>
  <w:style w:type="paragraph" w:styleId="Indholdsfortegnelse1">
    <w:name w:val="toc 1"/>
    <w:basedOn w:val="Normal"/>
    <w:next w:val="Normal"/>
    <w:autoRedefine/>
    <w:uiPriority w:val="39"/>
    <w:unhideWhenUsed/>
    <w:rsid w:val="00DE1F01"/>
    <w:pPr>
      <w:spacing w:after="100"/>
    </w:pPr>
  </w:style>
  <w:style w:type="character" w:styleId="Hyperlink">
    <w:name w:val="Hyperlink"/>
    <w:basedOn w:val="Standardskrifttypeiafsnit"/>
    <w:uiPriority w:val="99"/>
    <w:unhideWhenUsed/>
    <w:rsid w:val="00DE1F01"/>
    <w:rPr>
      <w:color w:val="0000FF" w:themeColor="hyperlink"/>
      <w:u w:val="single"/>
    </w:rPr>
  </w:style>
  <w:style w:type="paragraph" w:styleId="Indholdsfortegnelse2">
    <w:name w:val="toc 2"/>
    <w:basedOn w:val="Normal"/>
    <w:next w:val="Normal"/>
    <w:autoRedefine/>
    <w:uiPriority w:val="39"/>
    <w:unhideWhenUsed/>
    <w:rsid w:val="00DE1F01"/>
    <w:pPr>
      <w:spacing w:after="100"/>
      <w:ind w:left="220"/>
    </w:pPr>
  </w:style>
  <w:style w:type="paragraph" w:styleId="Listeafsnit">
    <w:name w:val="List Paragraph"/>
    <w:basedOn w:val="Normal"/>
    <w:uiPriority w:val="34"/>
    <w:qFormat/>
    <w:rsid w:val="0092760C"/>
    <w:pPr>
      <w:ind w:left="720"/>
      <w:contextualSpacing/>
    </w:pPr>
  </w:style>
  <w:style w:type="character" w:customStyle="1" w:styleId="Overskrift3Tegn">
    <w:name w:val="Overskrift 3 Tegn"/>
    <w:basedOn w:val="Standardskrifttypeiafsnit"/>
    <w:link w:val="Overskrift3"/>
    <w:uiPriority w:val="9"/>
    <w:rsid w:val="007B6408"/>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7B6408"/>
    <w:pPr>
      <w:spacing w:after="100"/>
      <w:ind w:left="440"/>
    </w:pPr>
  </w:style>
  <w:style w:type="paragraph" w:styleId="Sidehoved">
    <w:name w:val="header"/>
    <w:basedOn w:val="Normal"/>
    <w:link w:val="SidehovedTegn"/>
    <w:uiPriority w:val="99"/>
    <w:unhideWhenUsed/>
    <w:rsid w:val="001410C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410C3"/>
  </w:style>
  <w:style w:type="paragraph" w:styleId="Sidefod">
    <w:name w:val="footer"/>
    <w:basedOn w:val="Normal"/>
    <w:link w:val="SidefodTegn"/>
    <w:uiPriority w:val="99"/>
    <w:unhideWhenUsed/>
    <w:rsid w:val="001410C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410C3"/>
  </w:style>
  <w:style w:type="paragraph" w:styleId="Billedtekst">
    <w:name w:val="caption"/>
    <w:basedOn w:val="Normal"/>
    <w:next w:val="Normal"/>
    <w:uiPriority w:val="35"/>
    <w:unhideWhenUsed/>
    <w:qFormat/>
    <w:rsid w:val="00A52D50"/>
    <w:pPr>
      <w:spacing w:line="240" w:lineRule="auto"/>
    </w:pPr>
    <w:rPr>
      <w:b/>
      <w:bCs/>
      <w:color w:val="4F81BD" w:themeColor="accent1"/>
      <w:sz w:val="18"/>
      <w:szCs w:val="18"/>
    </w:rPr>
  </w:style>
  <w:style w:type="character" w:styleId="BesgtHyperlink">
    <w:name w:val="FollowedHyperlink"/>
    <w:basedOn w:val="Standardskrifttypeiafsnit"/>
    <w:uiPriority w:val="99"/>
    <w:semiHidden/>
    <w:unhideWhenUsed/>
    <w:rsid w:val="00F506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287453">
      <w:bodyDiv w:val="1"/>
      <w:marLeft w:val="0"/>
      <w:marRight w:val="0"/>
      <w:marTop w:val="0"/>
      <w:marBottom w:val="0"/>
      <w:divBdr>
        <w:top w:val="none" w:sz="0" w:space="0" w:color="auto"/>
        <w:left w:val="none" w:sz="0" w:space="0" w:color="auto"/>
        <w:bottom w:val="none" w:sz="0" w:space="0" w:color="auto"/>
        <w:right w:val="none" w:sz="0" w:space="0" w:color="auto"/>
      </w:divBdr>
    </w:div>
    <w:div w:id="107801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diagramLayout" Target="diagrams/layout1.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s://firstagenda-4.s3.eu-west-1.amazonaws.com/e1a40527-3636-49bf-a9cb-334659560d80?X-Amz-Expires=300&amp;response-content-disposition=inline%3B%20filename%20%3D%22document.pdf%22%3B%20filename%2A%3DUTF-8%27%27document.pdf&amp;response-content-type=application%2Fpdf&amp;X-Amz-Algorithm=AWS4-HMAC-SHA256&amp;X-Amz-Credential=AKIAIJGTA5G4BPAFBBVQ/20220117/eu-west-1/s3/aws4_request&amp;X-Amz-Date=20220117T153631Z&amp;X-Amz-SignedHeaders=host&amp;X-Amz-Signature=e2f011b65ca397b810a3a7af0f9d273df68d320d8d291488eb23330f7568bff3"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diagramData" Target="diagrams/data1.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firstagenda-4.s3.eu-west-1.amazonaws.com/e1a40527-3636-49bf-a9cb-334659560d80?X-Amz-Expires=300&amp;response-content-disposition=inline%3B%20filename%20%3D%22document.pdf%22%3B%20filename%2A%3DUTF-8%27%27document.pdf&amp;response-content-type=application%2Fpdf&amp;X-Amz-Algorithm=AWS4-HMAC-SHA256&amp;X-Amz-Credential=AKIAIJGTA5G4BPAFBBVQ/20220117/eu-west-1/s3/aws4_request&amp;X-Amz-Date=20220117T153631Z&amp;X-Amz-SignedHeaders=host&amp;X-Amz-Signature=e2f011b65ca397b810a3a7af0f9d273df68d320d8d291488eb23330f7568bff3" TargetMode="External"/><Relationship Id="rId2" Type="http://schemas.openxmlformats.org/officeDocument/2006/relationships/numbering" Target="numbering.xml"/><Relationship Id="rId16" Type="http://schemas.openxmlformats.org/officeDocument/2006/relationships/hyperlink" Target="http://www.visbynet.dk" TargetMode="External"/><Relationship Id="rId20" Type="http://schemas.openxmlformats.org/officeDocument/2006/relationships/image" Target="media/image10.jpeg"/><Relationship Id="rId29" Type="http://schemas.microsoft.com/office/2007/relationships/diagramDrawing" Target="diagrams/drawing1.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diagramColors" Target="diagrams/colors1.xml"/><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diagramQuickStyle" Target="diagrams/quickStyle1.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Visby's</a:t>
            </a:r>
            <a:r>
              <a:rPr lang="en-US" sz="1200" baseline="0"/>
              <a:t> borgere fordelt på aldersgrupper </a:t>
            </a:r>
            <a:br>
              <a:rPr lang="en-US" sz="1200" baseline="0"/>
            </a:br>
            <a:r>
              <a:rPr lang="en-US" sz="1200" baseline="0"/>
              <a:t>1. januar 2021 og 1. januar 2022</a:t>
            </a:r>
            <a:endParaRPr lang="en-US" sz="1200"/>
          </a:p>
        </c:rich>
      </c:tx>
      <c:overlay val="0"/>
    </c:title>
    <c:autoTitleDeleted val="0"/>
    <c:plotArea>
      <c:layout/>
      <c:barChart>
        <c:barDir val="col"/>
        <c:grouping val="clustered"/>
        <c:varyColors val="0"/>
        <c:ser>
          <c:idx val="0"/>
          <c:order val="0"/>
          <c:tx>
            <c:strRef>
              <c:f>SOGN1!$H$30</c:f>
              <c:strCache>
                <c:ptCount val="1"/>
                <c:pt idx="0">
                  <c:v>2021</c:v>
                </c:pt>
              </c:strCache>
            </c:strRef>
          </c:tx>
          <c:invertIfNegative val="0"/>
          <c:cat>
            <c:strRef>
              <c:f>SOGN1!$I$29:$AA$29</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90-95</c:v>
                </c:pt>
              </c:strCache>
            </c:strRef>
          </c:cat>
          <c:val>
            <c:numRef>
              <c:f>SOGN1!$I$30:$AA$30</c:f>
              <c:numCache>
                <c:formatCode>General</c:formatCode>
                <c:ptCount val="19"/>
                <c:pt idx="0">
                  <c:v>42</c:v>
                </c:pt>
                <c:pt idx="1">
                  <c:v>39</c:v>
                </c:pt>
                <c:pt idx="2">
                  <c:v>28</c:v>
                </c:pt>
                <c:pt idx="3">
                  <c:v>35</c:v>
                </c:pt>
                <c:pt idx="4">
                  <c:v>18</c:v>
                </c:pt>
                <c:pt idx="5">
                  <c:v>29</c:v>
                </c:pt>
                <c:pt idx="6">
                  <c:v>37</c:v>
                </c:pt>
                <c:pt idx="7">
                  <c:v>30</c:v>
                </c:pt>
                <c:pt idx="8">
                  <c:v>36</c:v>
                </c:pt>
                <c:pt idx="9">
                  <c:v>29</c:v>
                </c:pt>
                <c:pt idx="10">
                  <c:v>34</c:v>
                </c:pt>
                <c:pt idx="11">
                  <c:v>68</c:v>
                </c:pt>
                <c:pt idx="12">
                  <c:v>37</c:v>
                </c:pt>
                <c:pt idx="13">
                  <c:v>29</c:v>
                </c:pt>
                <c:pt idx="14">
                  <c:v>29</c:v>
                </c:pt>
                <c:pt idx="15">
                  <c:v>25</c:v>
                </c:pt>
                <c:pt idx="16">
                  <c:v>13</c:v>
                </c:pt>
                <c:pt idx="17">
                  <c:v>10</c:v>
                </c:pt>
                <c:pt idx="18">
                  <c:v>1</c:v>
                </c:pt>
              </c:numCache>
            </c:numRef>
          </c:val>
        </c:ser>
        <c:ser>
          <c:idx val="1"/>
          <c:order val="1"/>
          <c:tx>
            <c:strRef>
              <c:f>SOGN1!$H$31</c:f>
              <c:strCache>
                <c:ptCount val="1"/>
                <c:pt idx="0">
                  <c:v>2022</c:v>
                </c:pt>
              </c:strCache>
            </c:strRef>
          </c:tx>
          <c:invertIfNegative val="0"/>
          <c:cat>
            <c:strRef>
              <c:f>SOGN1!$I$29:$AA$29</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90-95</c:v>
                </c:pt>
              </c:strCache>
            </c:strRef>
          </c:cat>
          <c:val>
            <c:numRef>
              <c:f>SOGN1!$I$31:$AA$31</c:f>
              <c:numCache>
                <c:formatCode>General</c:formatCode>
                <c:ptCount val="19"/>
                <c:pt idx="0">
                  <c:v>40</c:v>
                </c:pt>
                <c:pt idx="1">
                  <c:v>43</c:v>
                </c:pt>
                <c:pt idx="2">
                  <c:v>25</c:v>
                </c:pt>
                <c:pt idx="3">
                  <c:v>36</c:v>
                </c:pt>
                <c:pt idx="4">
                  <c:v>25</c:v>
                </c:pt>
                <c:pt idx="5">
                  <c:v>26</c:v>
                </c:pt>
                <c:pt idx="6">
                  <c:v>31</c:v>
                </c:pt>
                <c:pt idx="7">
                  <c:v>31</c:v>
                </c:pt>
                <c:pt idx="8">
                  <c:v>34</c:v>
                </c:pt>
                <c:pt idx="9">
                  <c:v>26</c:v>
                </c:pt>
                <c:pt idx="10">
                  <c:v>37</c:v>
                </c:pt>
                <c:pt idx="11">
                  <c:v>63</c:v>
                </c:pt>
                <c:pt idx="12">
                  <c:v>42</c:v>
                </c:pt>
                <c:pt idx="13">
                  <c:v>32</c:v>
                </c:pt>
                <c:pt idx="14">
                  <c:v>28</c:v>
                </c:pt>
                <c:pt idx="15">
                  <c:v>19</c:v>
                </c:pt>
                <c:pt idx="16">
                  <c:v>16</c:v>
                </c:pt>
                <c:pt idx="17">
                  <c:v>9</c:v>
                </c:pt>
                <c:pt idx="18">
                  <c:v>2</c:v>
                </c:pt>
              </c:numCache>
            </c:numRef>
          </c:val>
        </c:ser>
        <c:dLbls>
          <c:showLegendKey val="0"/>
          <c:showVal val="0"/>
          <c:showCatName val="0"/>
          <c:showSerName val="0"/>
          <c:showPercent val="0"/>
          <c:showBubbleSize val="0"/>
        </c:dLbls>
        <c:gapWidth val="150"/>
        <c:axId val="214891904"/>
        <c:axId val="216628608"/>
      </c:barChart>
      <c:catAx>
        <c:axId val="214891904"/>
        <c:scaling>
          <c:orientation val="minMax"/>
        </c:scaling>
        <c:delete val="0"/>
        <c:axPos val="b"/>
        <c:title>
          <c:tx>
            <c:rich>
              <a:bodyPr/>
              <a:lstStyle/>
              <a:p>
                <a:pPr>
                  <a:defRPr/>
                </a:pPr>
                <a:r>
                  <a:rPr lang="da-DK"/>
                  <a:t>aldersgrupper</a:t>
                </a:r>
              </a:p>
            </c:rich>
          </c:tx>
          <c:overlay val="0"/>
        </c:title>
        <c:majorTickMark val="none"/>
        <c:minorTickMark val="none"/>
        <c:tickLblPos val="nextTo"/>
        <c:crossAx val="216628608"/>
        <c:crosses val="autoZero"/>
        <c:auto val="1"/>
        <c:lblAlgn val="ctr"/>
        <c:lblOffset val="100"/>
        <c:noMultiLvlLbl val="0"/>
      </c:catAx>
      <c:valAx>
        <c:axId val="216628608"/>
        <c:scaling>
          <c:orientation val="minMax"/>
        </c:scaling>
        <c:delete val="0"/>
        <c:axPos val="l"/>
        <c:majorGridlines/>
        <c:title>
          <c:tx>
            <c:rich>
              <a:bodyPr/>
              <a:lstStyle/>
              <a:p>
                <a:pPr>
                  <a:defRPr/>
                </a:pPr>
                <a:r>
                  <a:rPr lang="en-US"/>
                  <a:t>antal</a:t>
                </a:r>
              </a:p>
            </c:rich>
          </c:tx>
          <c:overlay val="0"/>
        </c:title>
        <c:numFmt formatCode="General" sourceLinked="1"/>
        <c:majorTickMark val="out"/>
        <c:minorTickMark val="none"/>
        <c:tickLblPos val="nextTo"/>
        <c:crossAx val="214891904"/>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FA5574-321D-4BBA-92A5-2EFA87448294}"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da-DK"/>
        </a:p>
      </dgm:t>
    </dgm:pt>
    <dgm:pt modelId="{46723777-AA16-42AC-B2DE-868A0ABDD6F7}">
      <dgm:prSet phldrT="[Tekst]" custT="1">
        <dgm:style>
          <a:lnRef idx="2">
            <a:schemeClr val="accent1"/>
          </a:lnRef>
          <a:fillRef idx="1">
            <a:schemeClr val="lt1"/>
          </a:fillRef>
          <a:effectRef idx="0">
            <a:schemeClr val="accent1"/>
          </a:effectRef>
          <a:fontRef idx="minor">
            <a:schemeClr val="dk1"/>
          </a:fontRef>
        </dgm:style>
      </dgm:prSet>
      <dgm:spPr>
        <a:xfrm>
          <a:off x="2176" y="1354314"/>
          <a:ext cx="1612366" cy="491771"/>
        </a:xfrm>
        <a:solidFill>
          <a:sysClr val="window" lastClr="FFFFFF"/>
        </a:solidFill>
        <a:ln w="25400" cap="flat" cmpd="sng" algn="ctr">
          <a:solidFill>
            <a:srgbClr val="4F81BD"/>
          </a:solidFill>
          <a:prstDash val="solid"/>
        </a:ln>
        <a:effectLst/>
      </dgm:spPr>
      <dgm:t>
        <a:bodyPr/>
        <a:lstStyle/>
        <a:p>
          <a:pPr algn="ctr"/>
          <a:r>
            <a:rPr lang="da-DK" sz="1100" b="1">
              <a:solidFill>
                <a:sysClr val="windowText" lastClr="000000"/>
              </a:solidFill>
              <a:latin typeface="Calibri"/>
              <a:ea typeface="+mn-ea"/>
              <a:cs typeface="+mn-cs"/>
            </a:rPr>
            <a:t>Visby Lokalråd</a:t>
          </a:r>
          <a:br>
            <a:rPr lang="da-DK" sz="1100" b="1">
              <a:solidFill>
                <a:sysClr val="windowText" lastClr="000000"/>
              </a:solidFill>
              <a:latin typeface="Calibri"/>
              <a:ea typeface="+mn-ea"/>
              <a:cs typeface="+mn-cs"/>
            </a:rPr>
          </a:br>
          <a:r>
            <a:rPr lang="da-DK" sz="1100" b="0">
              <a:solidFill>
                <a:sysClr val="windowText" lastClr="000000"/>
              </a:solidFill>
              <a:latin typeface="Calibri"/>
              <a:ea typeface="+mn-ea"/>
              <a:cs typeface="+mn-cs"/>
            </a:rPr>
            <a:t>koordination</a:t>
          </a:r>
          <a:endParaRPr lang="da-DK" sz="1100" b="1">
            <a:solidFill>
              <a:sysClr val="windowText" lastClr="000000"/>
            </a:solidFill>
            <a:latin typeface="Calibri"/>
            <a:ea typeface="+mn-ea"/>
            <a:cs typeface="+mn-cs"/>
          </a:endParaRPr>
        </a:p>
      </dgm:t>
    </dgm:pt>
    <dgm:pt modelId="{7E92C477-77F3-4849-812D-0966C847409D}" type="parTrans" cxnId="{37A69C56-69BC-4CEA-9912-8125CC24B4AC}">
      <dgm:prSet/>
      <dgm:spPr/>
      <dgm:t>
        <a:bodyPr/>
        <a:lstStyle/>
        <a:p>
          <a:pPr algn="ctr"/>
          <a:endParaRPr lang="da-DK" sz="1100"/>
        </a:p>
      </dgm:t>
    </dgm:pt>
    <dgm:pt modelId="{ABC0033C-623D-4BAA-A5A8-426329904481}" type="sibTrans" cxnId="{37A69C56-69BC-4CEA-9912-8125CC24B4AC}">
      <dgm:prSet/>
      <dgm:spPr/>
      <dgm:t>
        <a:bodyPr/>
        <a:lstStyle/>
        <a:p>
          <a:pPr algn="ctr"/>
          <a:endParaRPr lang="da-DK" sz="1100"/>
        </a:p>
      </dgm:t>
    </dgm:pt>
    <dgm:pt modelId="{F13D31C2-D067-4486-918D-87A5EE0049CE}" type="asst">
      <dgm:prSet phldrT="[Tekst]" custT="1">
        <dgm:style>
          <a:lnRef idx="2">
            <a:schemeClr val="dk1"/>
          </a:lnRef>
          <a:fillRef idx="1">
            <a:schemeClr val="lt1"/>
          </a:fillRef>
          <a:effectRef idx="0">
            <a:schemeClr val="dk1"/>
          </a:effectRef>
          <a:fontRef idx="minor">
            <a:schemeClr val="dk1"/>
          </a:fontRef>
        </dgm:style>
      </dgm:prSet>
      <dgm:spPr>
        <a:xfrm>
          <a:off x="1937016" y="1007655"/>
          <a:ext cx="1612366" cy="491771"/>
        </a:xfrm>
        <a:solidFill>
          <a:sysClr val="window" lastClr="FFFFFF"/>
        </a:solidFill>
        <a:ln w="25400" cap="flat" cmpd="sng" algn="ctr">
          <a:solidFill>
            <a:sysClr val="windowText" lastClr="000000"/>
          </a:solidFill>
          <a:prstDash val="solid"/>
        </a:ln>
        <a:effectLst/>
      </dgm:spPr>
      <dgm:t>
        <a:bodyPr/>
        <a:lstStyle/>
        <a:p>
          <a:pPr algn="ctr"/>
          <a:r>
            <a:rPr lang="da-DK" sz="1100" b="1">
              <a:solidFill>
                <a:sysClr val="windowText" lastClr="000000"/>
              </a:solidFill>
              <a:latin typeface="Calibri"/>
              <a:ea typeface="+mn-ea"/>
              <a:cs typeface="+mn-cs"/>
            </a:rPr>
            <a:t>Støttegruppe</a:t>
          </a:r>
          <a:r>
            <a:rPr lang="da-DK" sz="1100">
              <a:solidFill>
                <a:sysClr val="windowText" lastClr="000000"/>
              </a:solidFill>
              <a:latin typeface="Calibri"/>
              <a:ea typeface="+mn-ea"/>
              <a:cs typeface="+mn-cs"/>
            </a:rPr>
            <a:t/>
          </a:r>
          <a:br>
            <a:rPr lang="da-DK" sz="1100">
              <a:solidFill>
                <a:sysClr val="windowText" lastClr="000000"/>
              </a:solidFill>
              <a:latin typeface="Calibri"/>
              <a:ea typeface="+mn-ea"/>
              <a:cs typeface="+mn-cs"/>
            </a:rPr>
          </a:br>
          <a:r>
            <a:rPr lang="da-DK" sz="1100">
              <a:solidFill>
                <a:sysClr val="windowText" lastClr="000000"/>
              </a:solidFill>
              <a:latin typeface="Calibri"/>
              <a:ea typeface="+mn-ea"/>
              <a:cs typeface="+mn-cs"/>
            </a:rPr>
            <a:t>data og ansøgninger</a:t>
          </a:r>
        </a:p>
      </dgm:t>
    </dgm:pt>
    <dgm:pt modelId="{3D2BA069-AD26-43C0-884C-5C769785E234}" type="parTrans" cxnId="{9E0F0C81-63CE-4EDB-B17D-237B7A73B91C}">
      <dgm:prSet/>
      <dgm:spPr>
        <a:xfrm>
          <a:off x="1614543" y="1499427"/>
          <a:ext cx="1128656" cy="100772"/>
        </a:xfrm>
        <a:noFill/>
        <a:ln w="25400" cap="flat" cmpd="sng" algn="ctr">
          <a:solidFill>
            <a:srgbClr val="4F81BD">
              <a:shade val="60000"/>
              <a:hueOff val="0"/>
              <a:satOff val="0"/>
              <a:lumOff val="0"/>
              <a:alphaOff val="0"/>
            </a:srgbClr>
          </a:solidFill>
          <a:prstDash val="solid"/>
        </a:ln>
        <a:effectLst/>
      </dgm:spPr>
      <dgm:t>
        <a:bodyPr/>
        <a:lstStyle/>
        <a:p>
          <a:pPr algn="ctr"/>
          <a:endParaRPr lang="da-DK" sz="1100"/>
        </a:p>
      </dgm:t>
    </dgm:pt>
    <dgm:pt modelId="{CCA2E191-6D30-43BB-95E8-34B4AE730912}" type="sibTrans" cxnId="{9E0F0C81-63CE-4EDB-B17D-237B7A73B91C}">
      <dgm:prSet/>
      <dgm:spPr/>
      <dgm:t>
        <a:bodyPr/>
        <a:lstStyle/>
        <a:p>
          <a:pPr algn="ctr"/>
          <a:endParaRPr lang="da-DK" sz="1100"/>
        </a:p>
      </dgm:t>
    </dgm:pt>
    <dgm:pt modelId="{FD114EA6-B217-44C2-BB7A-3BAA85E73150}">
      <dgm:prSet phldrT="[Tekst]" custT="1">
        <dgm:style>
          <a:lnRef idx="2">
            <a:schemeClr val="accent3"/>
          </a:lnRef>
          <a:fillRef idx="1">
            <a:schemeClr val="lt1"/>
          </a:fillRef>
          <a:effectRef idx="0">
            <a:schemeClr val="accent3"/>
          </a:effectRef>
          <a:fontRef idx="minor">
            <a:schemeClr val="dk1"/>
          </a:fontRef>
        </dgm:style>
      </dgm:prSet>
      <dgm:spPr>
        <a:xfrm>
          <a:off x="3871856" y="314337"/>
          <a:ext cx="1612366" cy="491771"/>
        </a:xfrm>
        <a:solidFill>
          <a:sysClr val="window" lastClr="FFFFFF"/>
        </a:solidFill>
        <a:ln w="25400" cap="flat" cmpd="sng" algn="ctr">
          <a:solidFill>
            <a:srgbClr val="9BBB59"/>
          </a:solidFill>
          <a:prstDash val="solid"/>
        </a:ln>
        <a:effectLst/>
      </dgm:spPr>
      <dgm:t>
        <a:bodyPr/>
        <a:lstStyle/>
        <a:p>
          <a:pPr algn="ctr"/>
          <a:r>
            <a:rPr lang="da-DK" sz="1100" b="0">
              <a:solidFill>
                <a:sysClr val="windowText" lastClr="000000"/>
              </a:solidFill>
              <a:latin typeface="Calibri"/>
              <a:ea typeface="+mn-ea"/>
              <a:cs typeface="+mn-cs"/>
            </a:rPr>
            <a:t>Projektgruppe </a:t>
          </a:r>
          <a:br>
            <a:rPr lang="da-DK" sz="1100" b="0">
              <a:solidFill>
                <a:sysClr val="windowText" lastClr="000000"/>
              </a:solidFill>
              <a:latin typeface="Calibri"/>
              <a:ea typeface="+mn-ea"/>
              <a:cs typeface="+mn-cs"/>
            </a:rPr>
          </a:br>
          <a:r>
            <a:rPr lang="da-DK" sz="1100" b="1">
              <a:solidFill>
                <a:sysClr val="windowText" lastClr="000000"/>
              </a:solidFill>
              <a:latin typeface="Calibri"/>
              <a:ea typeface="+mn-ea"/>
              <a:cs typeface="+mn-cs"/>
            </a:rPr>
            <a:t>Multibane</a:t>
          </a:r>
        </a:p>
      </dgm:t>
    </dgm:pt>
    <dgm:pt modelId="{E33D10D9-3931-4D36-BE3F-EFDE1C4494D2}" type="parTrans" cxnId="{B0A2D1FB-12F3-4DB5-B396-6D1DCC05A3B7}">
      <dgm:prSet/>
      <dgm:spPr>
        <a:xfrm>
          <a:off x="1614543" y="560223"/>
          <a:ext cx="2257313" cy="1039976"/>
        </a:xfrm>
        <a:noFill/>
        <a:ln w="25400" cap="flat" cmpd="sng" algn="ctr">
          <a:solidFill>
            <a:srgbClr val="4F81BD">
              <a:shade val="60000"/>
              <a:hueOff val="0"/>
              <a:satOff val="0"/>
              <a:lumOff val="0"/>
              <a:alphaOff val="0"/>
            </a:srgbClr>
          </a:solidFill>
          <a:prstDash val="solid"/>
        </a:ln>
        <a:effectLst/>
      </dgm:spPr>
      <dgm:t>
        <a:bodyPr/>
        <a:lstStyle/>
        <a:p>
          <a:pPr algn="ctr"/>
          <a:endParaRPr lang="da-DK" sz="1100"/>
        </a:p>
      </dgm:t>
    </dgm:pt>
    <dgm:pt modelId="{60774DF5-7DA9-440C-8549-4193D7DE6F41}" type="sibTrans" cxnId="{B0A2D1FB-12F3-4DB5-B396-6D1DCC05A3B7}">
      <dgm:prSet/>
      <dgm:spPr/>
      <dgm:t>
        <a:bodyPr/>
        <a:lstStyle/>
        <a:p>
          <a:pPr algn="ctr"/>
          <a:endParaRPr lang="da-DK" sz="1100"/>
        </a:p>
      </dgm:t>
    </dgm:pt>
    <dgm:pt modelId="{EC728D1B-5216-42CB-AADF-5093B410E35B}">
      <dgm:prSet phldrT="[Tekst]" custT="1">
        <dgm:style>
          <a:lnRef idx="2">
            <a:schemeClr val="accent3"/>
          </a:lnRef>
          <a:fillRef idx="1">
            <a:schemeClr val="lt1"/>
          </a:fillRef>
          <a:effectRef idx="0">
            <a:schemeClr val="accent3"/>
          </a:effectRef>
          <a:fontRef idx="minor">
            <a:schemeClr val="dk1"/>
          </a:fontRef>
        </dgm:style>
      </dgm:prSet>
      <dgm:spPr>
        <a:xfrm>
          <a:off x="3871856" y="1007655"/>
          <a:ext cx="1612366" cy="491771"/>
        </a:xfrm>
        <a:solidFill>
          <a:sysClr val="window" lastClr="FFFFFF"/>
        </a:solidFill>
        <a:ln w="25400" cap="flat" cmpd="sng" algn="ctr">
          <a:solidFill>
            <a:srgbClr val="9BBB59"/>
          </a:solidFill>
          <a:prstDash val="solid"/>
        </a:ln>
        <a:effectLst/>
      </dgm:spPr>
      <dgm:t>
        <a:bodyPr/>
        <a:lstStyle/>
        <a:p>
          <a:pPr algn="ctr"/>
          <a:r>
            <a:rPr lang="da-DK" sz="1100">
              <a:solidFill>
                <a:sysClr val="windowText" lastClr="000000"/>
              </a:solidFill>
              <a:latin typeface="Calibri"/>
              <a:ea typeface="+mn-ea"/>
              <a:cs typeface="+mn-cs"/>
            </a:rPr>
            <a:t>Projektgruppe </a:t>
          </a:r>
          <a:br>
            <a:rPr lang="da-DK" sz="1100">
              <a:solidFill>
                <a:sysClr val="windowText" lastClr="000000"/>
              </a:solidFill>
              <a:latin typeface="Calibri"/>
              <a:ea typeface="+mn-ea"/>
              <a:cs typeface="+mn-cs"/>
            </a:rPr>
          </a:br>
          <a:r>
            <a:rPr lang="da-DK" sz="1100" b="1">
              <a:solidFill>
                <a:sysClr val="windowText" lastClr="000000"/>
              </a:solidFill>
              <a:latin typeface="Calibri"/>
              <a:ea typeface="+mn-ea"/>
              <a:cs typeface="+mn-cs"/>
            </a:rPr>
            <a:t>Visby gamle skole</a:t>
          </a:r>
        </a:p>
      </dgm:t>
    </dgm:pt>
    <dgm:pt modelId="{F079A1D8-2067-4A10-B324-CA8D9D55CAA5}" type="parTrans" cxnId="{D254D492-B134-4446-AA86-6BC2882C3A50}">
      <dgm:prSet/>
      <dgm:spPr>
        <a:xfrm>
          <a:off x="1614543" y="1253541"/>
          <a:ext cx="2257313" cy="346658"/>
        </a:xfrm>
        <a:noFill/>
        <a:ln w="25400" cap="flat" cmpd="sng" algn="ctr">
          <a:solidFill>
            <a:srgbClr val="4F81BD">
              <a:shade val="60000"/>
              <a:hueOff val="0"/>
              <a:satOff val="0"/>
              <a:lumOff val="0"/>
              <a:alphaOff val="0"/>
            </a:srgbClr>
          </a:solidFill>
          <a:prstDash val="solid"/>
        </a:ln>
        <a:effectLst/>
      </dgm:spPr>
      <dgm:t>
        <a:bodyPr/>
        <a:lstStyle/>
        <a:p>
          <a:pPr algn="ctr"/>
          <a:endParaRPr lang="da-DK" sz="1100"/>
        </a:p>
      </dgm:t>
    </dgm:pt>
    <dgm:pt modelId="{E8AA5997-A421-4B2A-8041-760208CBF7E5}" type="sibTrans" cxnId="{D254D492-B134-4446-AA86-6BC2882C3A50}">
      <dgm:prSet/>
      <dgm:spPr/>
      <dgm:t>
        <a:bodyPr/>
        <a:lstStyle/>
        <a:p>
          <a:pPr algn="ctr"/>
          <a:endParaRPr lang="da-DK" sz="1100"/>
        </a:p>
      </dgm:t>
    </dgm:pt>
    <dgm:pt modelId="{CAC89F2C-F7B0-4B80-865B-2E5A708294B9}">
      <dgm:prSet phldrT="[Tekst]" custT="1">
        <dgm:style>
          <a:lnRef idx="2">
            <a:schemeClr val="accent3"/>
          </a:lnRef>
          <a:fillRef idx="1">
            <a:schemeClr val="lt1"/>
          </a:fillRef>
          <a:effectRef idx="0">
            <a:schemeClr val="accent3"/>
          </a:effectRef>
          <a:fontRef idx="minor">
            <a:schemeClr val="dk1"/>
          </a:fontRef>
        </dgm:style>
      </dgm:prSet>
      <dgm:spPr>
        <a:xfrm>
          <a:off x="3871856" y="1700972"/>
          <a:ext cx="1612366" cy="491771"/>
        </a:xfrm>
        <a:solidFill>
          <a:sysClr val="window" lastClr="FFFFFF"/>
        </a:solidFill>
        <a:ln w="25400" cap="flat" cmpd="sng" algn="ctr">
          <a:solidFill>
            <a:srgbClr val="9BBB59"/>
          </a:solidFill>
          <a:prstDash val="solid"/>
        </a:ln>
        <a:effectLst/>
      </dgm:spPr>
      <dgm:t>
        <a:bodyPr/>
        <a:lstStyle/>
        <a:p>
          <a:pPr algn="ctr"/>
          <a:r>
            <a:rPr lang="da-DK" sz="1100">
              <a:solidFill>
                <a:sysClr val="windowText" lastClr="000000"/>
              </a:solidFill>
              <a:latin typeface="Calibri"/>
              <a:ea typeface="+mn-ea"/>
              <a:cs typeface="+mn-cs"/>
            </a:rPr>
            <a:t>Projektgruppe </a:t>
          </a:r>
          <a:r>
            <a:rPr lang="da-DK" sz="1100" b="1">
              <a:solidFill>
                <a:sysClr val="windowText" lastClr="000000"/>
              </a:solidFill>
              <a:latin typeface="Calibri"/>
              <a:ea typeface="+mn-ea"/>
              <a:cs typeface="+mn-cs"/>
            </a:rPr>
            <a:t>Trafiksikkerhed</a:t>
          </a:r>
        </a:p>
      </dgm:t>
    </dgm:pt>
    <dgm:pt modelId="{EB3B287D-5A02-4636-A507-4F3365C4B95B}" type="parTrans" cxnId="{10EB90EF-24B2-4F2E-B7E2-2A26766D0CF1}">
      <dgm:prSet/>
      <dgm:spPr>
        <a:xfrm>
          <a:off x="1614543" y="1600200"/>
          <a:ext cx="2257313" cy="346658"/>
        </a:xfrm>
        <a:noFill/>
        <a:ln w="25400" cap="flat" cmpd="sng" algn="ctr">
          <a:solidFill>
            <a:srgbClr val="4F81BD">
              <a:shade val="60000"/>
              <a:hueOff val="0"/>
              <a:satOff val="0"/>
              <a:lumOff val="0"/>
              <a:alphaOff val="0"/>
            </a:srgbClr>
          </a:solidFill>
          <a:prstDash val="solid"/>
        </a:ln>
        <a:effectLst/>
      </dgm:spPr>
      <dgm:t>
        <a:bodyPr/>
        <a:lstStyle/>
        <a:p>
          <a:pPr algn="ctr"/>
          <a:endParaRPr lang="da-DK" sz="1100"/>
        </a:p>
      </dgm:t>
    </dgm:pt>
    <dgm:pt modelId="{8CBA7FDF-E920-42C6-990F-5057C8B90859}" type="sibTrans" cxnId="{10EB90EF-24B2-4F2E-B7E2-2A26766D0CF1}">
      <dgm:prSet/>
      <dgm:spPr/>
      <dgm:t>
        <a:bodyPr/>
        <a:lstStyle/>
        <a:p>
          <a:pPr algn="ctr"/>
          <a:endParaRPr lang="da-DK" sz="1100"/>
        </a:p>
      </dgm:t>
    </dgm:pt>
    <dgm:pt modelId="{D4E15584-B85F-43B6-87CB-7431C58C9A2A}">
      <dgm:prSet phldrT="[Tekst]" custT="1">
        <dgm:style>
          <a:lnRef idx="2">
            <a:schemeClr val="accent3"/>
          </a:lnRef>
          <a:fillRef idx="1">
            <a:schemeClr val="lt1"/>
          </a:fillRef>
          <a:effectRef idx="0">
            <a:schemeClr val="accent3"/>
          </a:effectRef>
          <a:fontRef idx="minor">
            <a:schemeClr val="dk1"/>
          </a:fontRef>
        </dgm:style>
      </dgm:prSet>
      <dgm:spPr>
        <a:xfrm>
          <a:off x="3871856" y="2394290"/>
          <a:ext cx="1612366" cy="491771"/>
        </a:xfrm>
        <a:solidFill>
          <a:sysClr val="window" lastClr="FFFFFF"/>
        </a:solidFill>
        <a:ln w="25400" cap="flat" cmpd="sng" algn="ctr">
          <a:solidFill>
            <a:srgbClr val="9BBB59"/>
          </a:solidFill>
          <a:prstDash val="solid"/>
        </a:ln>
        <a:effectLst/>
      </dgm:spPr>
      <dgm:t>
        <a:bodyPr/>
        <a:lstStyle/>
        <a:p>
          <a:pPr algn="ctr"/>
          <a:r>
            <a:rPr lang="da-DK" sz="1100">
              <a:solidFill>
                <a:sysClr val="windowText" lastClr="000000"/>
              </a:solidFill>
              <a:latin typeface="Calibri"/>
              <a:ea typeface="+mn-ea"/>
              <a:cs typeface="+mn-cs"/>
            </a:rPr>
            <a:t>Projektgruppe </a:t>
          </a:r>
          <a:br>
            <a:rPr lang="da-DK" sz="1100">
              <a:solidFill>
                <a:sysClr val="windowText" lastClr="000000"/>
              </a:solidFill>
              <a:latin typeface="Calibri"/>
              <a:ea typeface="+mn-ea"/>
              <a:cs typeface="+mn-cs"/>
            </a:rPr>
          </a:br>
          <a:r>
            <a:rPr lang="da-DK" sz="1100" b="1">
              <a:solidFill>
                <a:sysClr val="windowText" lastClr="000000"/>
              </a:solidFill>
              <a:latin typeface="Calibri"/>
              <a:ea typeface="+mn-ea"/>
              <a:cs typeface="+mn-cs"/>
            </a:rPr>
            <a:t>Modtage tilflyttere</a:t>
          </a:r>
        </a:p>
      </dgm:t>
    </dgm:pt>
    <dgm:pt modelId="{2B261759-A45E-411C-821B-456203252A4A}" type="parTrans" cxnId="{9338F8CD-0DD3-4FD7-80C9-0C74C751AE4C}">
      <dgm:prSet/>
      <dgm:spPr>
        <a:xfrm>
          <a:off x="1614543" y="1600200"/>
          <a:ext cx="2257313" cy="1039976"/>
        </a:xfrm>
        <a:noFill/>
        <a:ln w="25400" cap="flat" cmpd="sng" algn="ctr">
          <a:solidFill>
            <a:srgbClr val="4F81BD">
              <a:shade val="60000"/>
              <a:hueOff val="0"/>
              <a:satOff val="0"/>
              <a:lumOff val="0"/>
              <a:alphaOff val="0"/>
            </a:srgbClr>
          </a:solidFill>
          <a:prstDash val="solid"/>
        </a:ln>
        <a:effectLst/>
      </dgm:spPr>
      <dgm:t>
        <a:bodyPr/>
        <a:lstStyle/>
        <a:p>
          <a:pPr algn="ctr"/>
          <a:endParaRPr lang="da-DK" sz="1100"/>
        </a:p>
      </dgm:t>
    </dgm:pt>
    <dgm:pt modelId="{99F223C0-CD2E-4BF7-ABC5-3572DB3CDACF}" type="sibTrans" cxnId="{9338F8CD-0DD3-4FD7-80C9-0C74C751AE4C}">
      <dgm:prSet/>
      <dgm:spPr/>
      <dgm:t>
        <a:bodyPr/>
        <a:lstStyle/>
        <a:p>
          <a:pPr algn="ctr"/>
          <a:endParaRPr lang="da-DK" sz="1100"/>
        </a:p>
      </dgm:t>
    </dgm:pt>
    <dgm:pt modelId="{E645E929-4B63-44A2-86B0-6C6760427FE9}" type="pres">
      <dgm:prSet presAssocID="{52FA5574-321D-4BBA-92A5-2EFA87448294}" presName="hierChild1" presStyleCnt="0">
        <dgm:presLayoutVars>
          <dgm:orgChart val="1"/>
          <dgm:chPref val="1"/>
          <dgm:dir/>
          <dgm:animOne val="branch"/>
          <dgm:animLvl val="lvl"/>
          <dgm:resizeHandles/>
        </dgm:presLayoutVars>
      </dgm:prSet>
      <dgm:spPr/>
      <dgm:t>
        <a:bodyPr/>
        <a:lstStyle/>
        <a:p>
          <a:endParaRPr lang="da-DK"/>
        </a:p>
      </dgm:t>
    </dgm:pt>
    <dgm:pt modelId="{33EDDAE1-273B-4440-90F6-E5B9BA179CDB}" type="pres">
      <dgm:prSet presAssocID="{46723777-AA16-42AC-B2DE-868A0ABDD6F7}" presName="hierRoot1" presStyleCnt="0">
        <dgm:presLayoutVars>
          <dgm:hierBranch val="init"/>
        </dgm:presLayoutVars>
      </dgm:prSet>
      <dgm:spPr/>
    </dgm:pt>
    <dgm:pt modelId="{0EB39108-D588-4784-9385-DD7CAB473CD1}" type="pres">
      <dgm:prSet presAssocID="{46723777-AA16-42AC-B2DE-868A0ABDD6F7}" presName="rootComposite1" presStyleCnt="0"/>
      <dgm:spPr/>
    </dgm:pt>
    <dgm:pt modelId="{8BD402A4-C896-4C19-A2D8-728EE21D675A}" type="pres">
      <dgm:prSet presAssocID="{46723777-AA16-42AC-B2DE-868A0ABDD6F7}" presName="rootText1" presStyleLbl="node0" presStyleIdx="0" presStyleCnt="1">
        <dgm:presLayoutVars>
          <dgm:chPref val="3"/>
        </dgm:presLayoutVars>
      </dgm:prSet>
      <dgm:spPr>
        <a:prstGeom prst="rect">
          <a:avLst/>
        </a:prstGeom>
      </dgm:spPr>
      <dgm:t>
        <a:bodyPr/>
        <a:lstStyle/>
        <a:p>
          <a:endParaRPr lang="da-DK"/>
        </a:p>
      </dgm:t>
    </dgm:pt>
    <dgm:pt modelId="{93C86479-775B-40C3-A2C8-0659A909A952}" type="pres">
      <dgm:prSet presAssocID="{46723777-AA16-42AC-B2DE-868A0ABDD6F7}" presName="rootConnector1" presStyleLbl="node1" presStyleIdx="0" presStyleCnt="0"/>
      <dgm:spPr/>
      <dgm:t>
        <a:bodyPr/>
        <a:lstStyle/>
        <a:p>
          <a:endParaRPr lang="da-DK"/>
        </a:p>
      </dgm:t>
    </dgm:pt>
    <dgm:pt modelId="{D92A30E9-ECCA-4D48-99FA-774133050EA4}" type="pres">
      <dgm:prSet presAssocID="{46723777-AA16-42AC-B2DE-868A0ABDD6F7}" presName="hierChild2" presStyleCnt="0"/>
      <dgm:spPr/>
    </dgm:pt>
    <dgm:pt modelId="{2247FAA4-891D-45FB-8022-B2AFF6D896F0}" type="pres">
      <dgm:prSet presAssocID="{E33D10D9-3931-4D36-BE3F-EFDE1C4494D2}" presName="Name64" presStyleLbl="parChTrans1D2" presStyleIdx="0" presStyleCnt="5"/>
      <dgm:spPr>
        <a:custGeom>
          <a:avLst/>
          <a:gdLst/>
          <a:ahLst/>
          <a:cxnLst/>
          <a:rect l="0" t="0" r="0" b="0"/>
          <a:pathLst>
            <a:path>
              <a:moveTo>
                <a:pt x="0" y="1039976"/>
              </a:moveTo>
              <a:lnTo>
                <a:pt x="2096076" y="1039976"/>
              </a:lnTo>
              <a:lnTo>
                <a:pt x="2096076" y="0"/>
              </a:lnTo>
              <a:lnTo>
                <a:pt x="2257313" y="0"/>
              </a:lnTo>
            </a:path>
          </a:pathLst>
        </a:custGeom>
      </dgm:spPr>
      <dgm:t>
        <a:bodyPr/>
        <a:lstStyle/>
        <a:p>
          <a:endParaRPr lang="da-DK"/>
        </a:p>
      </dgm:t>
    </dgm:pt>
    <dgm:pt modelId="{701537F3-9BE4-4E15-BB66-09E45B76FEB1}" type="pres">
      <dgm:prSet presAssocID="{FD114EA6-B217-44C2-BB7A-3BAA85E73150}" presName="hierRoot2" presStyleCnt="0">
        <dgm:presLayoutVars>
          <dgm:hierBranch val="init"/>
        </dgm:presLayoutVars>
      </dgm:prSet>
      <dgm:spPr/>
    </dgm:pt>
    <dgm:pt modelId="{A5FF4123-0EA3-4E6D-8D82-9DFA3539E8DC}" type="pres">
      <dgm:prSet presAssocID="{FD114EA6-B217-44C2-BB7A-3BAA85E73150}" presName="rootComposite" presStyleCnt="0"/>
      <dgm:spPr/>
    </dgm:pt>
    <dgm:pt modelId="{A27FDB83-034E-4F75-BD99-FF69CBA41C43}" type="pres">
      <dgm:prSet presAssocID="{FD114EA6-B217-44C2-BB7A-3BAA85E73150}" presName="rootText" presStyleLbl="node2" presStyleIdx="0" presStyleCnt="4">
        <dgm:presLayoutVars>
          <dgm:chPref val="3"/>
        </dgm:presLayoutVars>
      </dgm:prSet>
      <dgm:spPr>
        <a:prstGeom prst="rect">
          <a:avLst/>
        </a:prstGeom>
      </dgm:spPr>
      <dgm:t>
        <a:bodyPr/>
        <a:lstStyle/>
        <a:p>
          <a:endParaRPr lang="da-DK"/>
        </a:p>
      </dgm:t>
    </dgm:pt>
    <dgm:pt modelId="{0DD3A61B-F7A2-4AC5-AD09-A43FB3E51FE3}" type="pres">
      <dgm:prSet presAssocID="{FD114EA6-B217-44C2-BB7A-3BAA85E73150}" presName="rootConnector" presStyleLbl="node2" presStyleIdx="0" presStyleCnt="4"/>
      <dgm:spPr/>
      <dgm:t>
        <a:bodyPr/>
        <a:lstStyle/>
        <a:p>
          <a:endParaRPr lang="da-DK"/>
        </a:p>
      </dgm:t>
    </dgm:pt>
    <dgm:pt modelId="{9957D003-1536-43DF-807F-85DDFE5A1B4D}" type="pres">
      <dgm:prSet presAssocID="{FD114EA6-B217-44C2-BB7A-3BAA85E73150}" presName="hierChild4" presStyleCnt="0"/>
      <dgm:spPr/>
    </dgm:pt>
    <dgm:pt modelId="{2A42BF8C-436D-4A44-A22C-E4F91C59DE31}" type="pres">
      <dgm:prSet presAssocID="{FD114EA6-B217-44C2-BB7A-3BAA85E73150}" presName="hierChild5" presStyleCnt="0"/>
      <dgm:spPr/>
    </dgm:pt>
    <dgm:pt modelId="{CA68ABA0-91EB-4C93-96AB-BA2D47043517}" type="pres">
      <dgm:prSet presAssocID="{F079A1D8-2067-4A10-B324-CA8D9D55CAA5}" presName="Name64" presStyleLbl="parChTrans1D2" presStyleIdx="1" presStyleCnt="5"/>
      <dgm:spPr>
        <a:custGeom>
          <a:avLst/>
          <a:gdLst/>
          <a:ahLst/>
          <a:cxnLst/>
          <a:rect l="0" t="0" r="0" b="0"/>
          <a:pathLst>
            <a:path>
              <a:moveTo>
                <a:pt x="0" y="346658"/>
              </a:moveTo>
              <a:lnTo>
                <a:pt x="2096076" y="346658"/>
              </a:lnTo>
              <a:lnTo>
                <a:pt x="2096076" y="0"/>
              </a:lnTo>
              <a:lnTo>
                <a:pt x="2257313" y="0"/>
              </a:lnTo>
            </a:path>
          </a:pathLst>
        </a:custGeom>
      </dgm:spPr>
      <dgm:t>
        <a:bodyPr/>
        <a:lstStyle/>
        <a:p>
          <a:endParaRPr lang="da-DK"/>
        </a:p>
      </dgm:t>
    </dgm:pt>
    <dgm:pt modelId="{7B076A8B-C1E3-474C-94FD-69D7FDACDEB8}" type="pres">
      <dgm:prSet presAssocID="{EC728D1B-5216-42CB-AADF-5093B410E35B}" presName="hierRoot2" presStyleCnt="0">
        <dgm:presLayoutVars>
          <dgm:hierBranch val="init"/>
        </dgm:presLayoutVars>
      </dgm:prSet>
      <dgm:spPr/>
    </dgm:pt>
    <dgm:pt modelId="{96952531-9FEA-45F3-9831-CE6F5CC33DAD}" type="pres">
      <dgm:prSet presAssocID="{EC728D1B-5216-42CB-AADF-5093B410E35B}" presName="rootComposite" presStyleCnt="0"/>
      <dgm:spPr/>
    </dgm:pt>
    <dgm:pt modelId="{CE22CB2B-4552-43A9-BA31-2E7FFB3F9A45}" type="pres">
      <dgm:prSet presAssocID="{EC728D1B-5216-42CB-AADF-5093B410E35B}" presName="rootText" presStyleLbl="node2" presStyleIdx="1" presStyleCnt="4">
        <dgm:presLayoutVars>
          <dgm:chPref val="3"/>
        </dgm:presLayoutVars>
      </dgm:prSet>
      <dgm:spPr>
        <a:prstGeom prst="rect">
          <a:avLst/>
        </a:prstGeom>
      </dgm:spPr>
      <dgm:t>
        <a:bodyPr/>
        <a:lstStyle/>
        <a:p>
          <a:endParaRPr lang="da-DK"/>
        </a:p>
      </dgm:t>
    </dgm:pt>
    <dgm:pt modelId="{398878DD-E95C-4487-A5A0-4CBB0B6587A5}" type="pres">
      <dgm:prSet presAssocID="{EC728D1B-5216-42CB-AADF-5093B410E35B}" presName="rootConnector" presStyleLbl="node2" presStyleIdx="1" presStyleCnt="4"/>
      <dgm:spPr/>
      <dgm:t>
        <a:bodyPr/>
        <a:lstStyle/>
        <a:p>
          <a:endParaRPr lang="da-DK"/>
        </a:p>
      </dgm:t>
    </dgm:pt>
    <dgm:pt modelId="{CD9FF6D9-8741-42E7-AF0D-E9C4A1434A7A}" type="pres">
      <dgm:prSet presAssocID="{EC728D1B-5216-42CB-AADF-5093B410E35B}" presName="hierChild4" presStyleCnt="0"/>
      <dgm:spPr/>
    </dgm:pt>
    <dgm:pt modelId="{82ABF6DD-B5C5-4078-9A57-E553F3948184}" type="pres">
      <dgm:prSet presAssocID="{EC728D1B-5216-42CB-AADF-5093B410E35B}" presName="hierChild5" presStyleCnt="0"/>
      <dgm:spPr/>
    </dgm:pt>
    <dgm:pt modelId="{56F1FCC0-2DBB-4F44-B611-571C22156F20}" type="pres">
      <dgm:prSet presAssocID="{EB3B287D-5A02-4636-A507-4F3365C4B95B}" presName="Name64" presStyleLbl="parChTrans1D2" presStyleIdx="2" presStyleCnt="5"/>
      <dgm:spPr>
        <a:custGeom>
          <a:avLst/>
          <a:gdLst/>
          <a:ahLst/>
          <a:cxnLst/>
          <a:rect l="0" t="0" r="0" b="0"/>
          <a:pathLst>
            <a:path>
              <a:moveTo>
                <a:pt x="0" y="0"/>
              </a:moveTo>
              <a:lnTo>
                <a:pt x="2096076" y="0"/>
              </a:lnTo>
              <a:lnTo>
                <a:pt x="2096076" y="346658"/>
              </a:lnTo>
              <a:lnTo>
                <a:pt x="2257313" y="346658"/>
              </a:lnTo>
            </a:path>
          </a:pathLst>
        </a:custGeom>
      </dgm:spPr>
      <dgm:t>
        <a:bodyPr/>
        <a:lstStyle/>
        <a:p>
          <a:endParaRPr lang="da-DK"/>
        </a:p>
      </dgm:t>
    </dgm:pt>
    <dgm:pt modelId="{FD0AE235-715B-451A-A134-6F5668CF00C3}" type="pres">
      <dgm:prSet presAssocID="{CAC89F2C-F7B0-4B80-865B-2E5A708294B9}" presName="hierRoot2" presStyleCnt="0">
        <dgm:presLayoutVars>
          <dgm:hierBranch val="init"/>
        </dgm:presLayoutVars>
      </dgm:prSet>
      <dgm:spPr/>
    </dgm:pt>
    <dgm:pt modelId="{3CC87703-9B1F-4806-B95D-348A1ED14E33}" type="pres">
      <dgm:prSet presAssocID="{CAC89F2C-F7B0-4B80-865B-2E5A708294B9}" presName="rootComposite" presStyleCnt="0"/>
      <dgm:spPr/>
    </dgm:pt>
    <dgm:pt modelId="{046A5A91-98F3-4512-AFBF-C5AAD43322FB}" type="pres">
      <dgm:prSet presAssocID="{CAC89F2C-F7B0-4B80-865B-2E5A708294B9}" presName="rootText" presStyleLbl="node2" presStyleIdx="2" presStyleCnt="4">
        <dgm:presLayoutVars>
          <dgm:chPref val="3"/>
        </dgm:presLayoutVars>
      </dgm:prSet>
      <dgm:spPr>
        <a:prstGeom prst="rect">
          <a:avLst/>
        </a:prstGeom>
      </dgm:spPr>
      <dgm:t>
        <a:bodyPr/>
        <a:lstStyle/>
        <a:p>
          <a:endParaRPr lang="da-DK"/>
        </a:p>
      </dgm:t>
    </dgm:pt>
    <dgm:pt modelId="{18BDD3CE-11E2-47ED-AEC4-6A02E643D28E}" type="pres">
      <dgm:prSet presAssocID="{CAC89F2C-F7B0-4B80-865B-2E5A708294B9}" presName="rootConnector" presStyleLbl="node2" presStyleIdx="2" presStyleCnt="4"/>
      <dgm:spPr/>
      <dgm:t>
        <a:bodyPr/>
        <a:lstStyle/>
        <a:p>
          <a:endParaRPr lang="da-DK"/>
        </a:p>
      </dgm:t>
    </dgm:pt>
    <dgm:pt modelId="{082FE163-4269-4DE1-8BEB-002D8786233F}" type="pres">
      <dgm:prSet presAssocID="{CAC89F2C-F7B0-4B80-865B-2E5A708294B9}" presName="hierChild4" presStyleCnt="0"/>
      <dgm:spPr/>
    </dgm:pt>
    <dgm:pt modelId="{2DD7EDAA-672B-4AF5-AE93-4C82169CDBCB}" type="pres">
      <dgm:prSet presAssocID="{CAC89F2C-F7B0-4B80-865B-2E5A708294B9}" presName="hierChild5" presStyleCnt="0"/>
      <dgm:spPr/>
    </dgm:pt>
    <dgm:pt modelId="{C687CA3B-038D-44E2-B852-B68BF6239E3A}" type="pres">
      <dgm:prSet presAssocID="{2B261759-A45E-411C-821B-456203252A4A}" presName="Name64" presStyleLbl="parChTrans1D2" presStyleIdx="3" presStyleCnt="5"/>
      <dgm:spPr>
        <a:custGeom>
          <a:avLst/>
          <a:gdLst/>
          <a:ahLst/>
          <a:cxnLst/>
          <a:rect l="0" t="0" r="0" b="0"/>
          <a:pathLst>
            <a:path>
              <a:moveTo>
                <a:pt x="0" y="0"/>
              </a:moveTo>
              <a:lnTo>
                <a:pt x="2096076" y="0"/>
              </a:lnTo>
              <a:lnTo>
                <a:pt x="2096076" y="1039976"/>
              </a:lnTo>
              <a:lnTo>
                <a:pt x="2257313" y="1039976"/>
              </a:lnTo>
            </a:path>
          </a:pathLst>
        </a:custGeom>
      </dgm:spPr>
      <dgm:t>
        <a:bodyPr/>
        <a:lstStyle/>
        <a:p>
          <a:endParaRPr lang="da-DK"/>
        </a:p>
      </dgm:t>
    </dgm:pt>
    <dgm:pt modelId="{E5F5FF26-9082-46A9-AFAC-A45BCE5D3620}" type="pres">
      <dgm:prSet presAssocID="{D4E15584-B85F-43B6-87CB-7431C58C9A2A}" presName="hierRoot2" presStyleCnt="0">
        <dgm:presLayoutVars>
          <dgm:hierBranch val="init"/>
        </dgm:presLayoutVars>
      </dgm:prSet>
      <dgm:spPr/>
    </dgm:pt>
    <dgm:pt modelId="{517ADE2A-AD98-4C03-88AC-6477AE620D13}" type="pres">
      <dgm:prSet presAssocID="{D4E15584-B85F-43B6-87CB-7431C58C9A2A}" presName="rootComposite" presStyleCnt="0"/>
      <dgm:spPr/>
    </dgm:pt>
    <dgm:pt modelId="{4EB3680B-FB2B-477B-864F-D76A05ED2C12}" type="pres">
      <dgm:prSet presAssocID="{D4E15584-B85F-43B6-87CB-7431C58C9A2A}" presName="rootText" presStyleLbl="node2" presStyleIdx="3" presStyleCnt="4">
        <dgm:presLayoutVars>
          <dgm:chPref val="3"/>
        </dgm:presLayoutVars>
      </dgm:prSet>
      <dgm:spPr>
        <a:prstGeom prst="rect">
          <a:avLst/>
        </a:prstGeom>
      </dgm:spPr>
      <dgm:t>
        <a:bodyPr/>
        <a:lstStyle/>
        <a:p>
          <a:endParaRPr lang="da-DK"/>
        </a:p>
      </dgm:t>
    </dgm:pt>
    <dgm:pt modelId="{56CAD54E-3EBD-4C10-AFC6-084C4728BEBA}" type="pres">
      <dgm:prSet presAssocID="{D4E15584-B85F-43B6-87CB-7431C58C9A2A}" presName="rootConnector" presStyleLbl="node2" presStyleIdx="3" presStyleCnt="4"/>
      <dgm:spPr/>
      <dgm:t>
        <a:bodyPr/>
        <a:lstStyle/>
        <a:p>
          <a:endParaRPr lang="da-DK"/>
        </a:p>
      </dgm:t>
    </dgm:pt>
    <dgm:pt modelId="{F0CC88B6-C726-4F02-9CA8-99DA892BE4E5}" type="pres">
      <dgm:prSet presAssocID="{D4E15584-B85F-43B6-87CB-7431C58C9A2A}" presName="hierChild4" presStyleCnt="0"/>
      <dgm:spPr/>
    </dgm:pt>
    <dgm:pt modelId="{05BFFE54-2DBA-4998-BD4A-EC1FB15B135D}" type="pres">
      <dgm:prSet presAssocID="{D4E15584-B85F-43B6-87CB-7431C58C9A2A}" presName="hierChild5" presStyleCnt="0"/>
      <dgm:spPr/>
    </dgm:pt>
    <dgm:pt modelId="{22F56553-9BC4-4BB6-ACBD-FA4E31FA9839}" type="pres">
      <dgm:prSet presAssocID="{46723777-AA16-42AC-B2DE-868A0ABDD6F7}" presName="hierChild3" presStyleCnt="0"/>
      <dgm:spPr/>
    </dgm:pt>
    <dgm:pt modelId="{FC3E543B-DC15-4612-8679-D8031CBF3961}" type="pres">
      <dgm:prSet presAssocID="{3D2BA069-AD26-43C0-884C-5C769785E234}" presName="Name115" presStyleLbl="parChTrans1D2" presStyleIdx="4" presStyleCnt="5"/>
      <dgm:spPr>
        <a:custGeom>
          <a:avLst/>
          <a:gdLst/>
          <a:ahLst/>
          <a:cxnLst/>
          <a:rect l="0" t="0" r="0" b="0"/>
          <a:pathLst>
            <a:path>
              <a:moveTo>
                <a:pt x="0" y="100772"/>
              </a:moveTo>
              <a:lnTo>
                <a:pt x="1128656" y="100772"/>
              </a:lnTo>
              <a:lnTo>
                <a:pt x="1128656" y="0"/>
              </a:lnTo>
            </a:path>
          </a:pathLst>
        </a:custGeom>
      </dgm:spPr>
      <dgm:t>
        <a:bodyPr/>
        <a:lstStyle/>
        <a:p>
          <a:endParaRPr lang="da-DK"/>
        </a:p>
      </dgm:t>
    </dgm:pt>
    <dgm:pt modelId="{E1DE3EAE-1745-4E0A-B9CB-2B5CB04366CF}" type="pres">
      <dgm:prSet presAssocID="{F13D31C2-D067-4486-918D-87A5EE0049CE}" presName="hierRoot3" presStyleCnt="0">
        <dgm:presLayoutVars>
          <dgm:hierBranch val="init"/>
        </dgm:presLayoutVars>
      </dgm:prSet>
      <dgm:spPr/>
    </dgm:pt>
    <dgm:pt modelId="{64077638-3C21-47FF-928B-FF1FB948C684}" type="pres">
      <dgm:prSet presAssocID="{F13D31C2-D067-4486-918D-87A5EE0049CE}" presName="rootComposite3" presStyleCnt="0"/>
      <dgm:spPr/>
    </dgm:pt>
    <dgm:pt modelId="{0EFC796E-DDC6-4BC4-A68F-8EB9A1FB576E}" type="pres">
      <dgm:prSet presAssocID="{F13D31C2-D067-4486-918D-87A5EE0049CE}" presName="rootText3" presStyleLbl="asst1" presStyleIdx="0" presStyleCnt="1">
        <dgm:presLayoutVars>
          <dgm:chPref val="3"/>
        </dgm:presLayoutVars>
      </dgm:prSet>
      <dgm:spPr>
        <a:prstGeom prst="rect">
          <a:avLst/>
        </a:prstGeom>
      </dgm:spPr>
      <dgm:t>
        <a:bodyPr/>
        <a:lstStyle/>
        <a:p>
          <a:endParaRPr lang="da-DK"/>
        </a:p>
      </dgm:t>
    </dgm:pt>
    <dgm:pt modelId="{B22E5107-B53A-468F-A88B-536A813BC9C7}" type="pres">
      <dgm:prSet presAssocID="{F13D31C2-D067-4486-918D-87A5EE0049CE}" presName="rootConnector3" presStyleLbl="asst1" presStyleIdx="0" presStyleCnt="1"/>
      <dgm:spPr/>
      <dgm:t>
        <a:bodyPr/>
        <a:lstStyle/>
        <a:p>
          <a:endParaRPr lang="da-DK"/>
        </a:p>
      </dgm:t>
    </dgm:pt>
    <dgm:pt modelId="{85D9B5DE-C534-4231-84F5-4698D6910BF5}" type="pres">
      <dgm:prSet presAssocID="{F13D31C2-D067-4486-918D-87A5EE0049CE}" presName="hierChild6" presStyleCnt="0"/>
      <dgm:spPr/>
    </dgm:pt>
    <dgm:pt modelId="{796768E9-A517-4304-B0AF-B171A77C8429}" type="pres">
      <dgm:prSet presAssocID="{F13D31C2-D067-4486-918D-87A5EE0049CE}" presName="hierChild7" presStyleCnt="0"/>
      <dgm:spPr/>
    </dgm:pt>
  </dgm:ptLst>
  <dgm:cxnLst>
    <dgm:cxn modelId="{E4C593AA-9E69-4D57-82BA-B9FC5B0251A2}" type="presOf" srcId="{CAC89F2C-F7B0-4B80-865B-2E5A708294B9}" destId="{046A5A91-98F3-4512-AFBF-C5AAD43322FB}" srcOrd="0" destOrd="0" presId="urn:microsoft.com/office/officeart/2009/3/layout/HorizontalOrganizationChart"/>
    <dgm:cxn modelId="{93356F6A-1F77-48CF-AFFE-8819129313A0}" type="presOf" srcId="{FD114EA6-B217-44C2-BB7A-3BAA85E73150}" destId="{0DD3A61B-F7A2-4AC5-AD09-A43FB3E51FE3}" srcOrd="1" destOrd="0" presId="urn:microsoft.com/office/officeart/2009/3/layout/HorizontalOrganizationChart"/>
    <dgm:cxn modelId="{50D3CF65-B7FA-40AC-9E4C-B05D777232C9}" type="presOf" srcId="{46723777-AA16-42AC-B2DE-868A0ABDD6F7}" destId="{8BD402A4-C896-4C19-A2D8-728EE21D675A}" srcOrd="0" destOrd="0" presId="urn:microsoft.com/office/officeart/2009/3/layout/HorizontalOrganizationChart"/>
    <dgm:cxn modelId="{F9B70C32-4E14-4B6C-83D1-1706C257C591}" type="presOf" srcId="{EB3B287D-5A02-4636-A507-4F3365C4B95B}" destId="{56F1FCC0-2DBB-4F44-B611-571C22156F20}" srcOrd="0" destOrd="0" presId="urn:microsoft.com/office/officeart/2009/3/layout/HorizontalOrganizationChart"/>
    <dgm:cxn modelId="{3903DDBD-8643-4540-9CAC-D9B6BEB58575}" type="presOf" srcId="{46723777-AA16-42AC-B2DE-868A0ABDD6F7}" destId="{93C86479-775B-40C3-A2C8-0659A909A952}" srcOrd="1" destOrd="0" presId="urn:microsoft.com/office/officeart/2009/3/layout/HorizontalOrganizationChart"/>
    <dgm:cxn modelId="{F0A90A8E-D646-471E-92CD-DF3F477ABDB8}" type="presOf" srcId="{F13D31C2-D067-4486-918D-87A5EE0049CE}" destId="{B22E5107-B53A-468F-A88B-536A813BC9C7}" srcOrd="1" destOrd="0" presId="urn:microsoft.com/office/officeart/2009/3/layout/HorizontalOrganizationChart"/>
    <dgm:cxn modelId="{01595707-7718-4BCE-A261-A238A3D2AD8E}" type="presOf" srcId="{D4E15584-B85F-43B6-87CB-7431C58C9A2A}" destId="{4EB3680B-FB2B-477B-864F-D76A05ED2C12}" srcOrd="0" destOrd="0" presId="urn:microsoft.com/office/officeart/2009/3/layout/HorizontalOrganizationChart"/>
    <dgm:cxn modelId="{0ACEE610-9CE9-4FBF-B2AC-6EE716487A45}" type="presOf" srcId="{2B261759-A45E-411C-821B-456203252A4A}" destId="{C687CA3B-038D-44E2-B852-B68BF6239E3A}" srcOrd="0" destOrd="0" presId="urn:microsoft.com/office/officeart/2009/3/layout/HorizontalOrganizationChart"/>
    <dgm:cxn modelId="{3CF8EE3F-C10A-4192-AF94-AF674035304B}" type="presOf" srcId="{F079A1D8-2067-4A10-B324-CA8D9D55CAA5}" destId="{CA68ABA0-91EB-4C93-96AB-BA2D47043517}" srcOrd="0" destOrd="0" presId="urn:microsoft.com/office/officeart/2009/3/layout/HorizontalOrganizationChart"/>
    <dgm:cxn modelId="{9338F8CD-0DD3-4FD7-80C9-0C74C751AE4C}" srcId="{46723777-AA16-42AC-B2DE-868A0ABDD6F7}" destId="{D4E15584-B85F-43B6-87CB-7431C58C9A2A}" srcOrd="4" destOrd="0" parTransId="{2B261759-A45E-411C-821B-456203252A4A}" sibTransId="{99F223C0-CD2E-4BF7-ABC5-3572DB3CDACF}"/>
    <dgm:cxn modelId="{D254D492-B134-4446-AA86-6BC2882C3A50}" srcId="{46723777-AA16-42AC-B2DE-868A0ABDD6F7}" destId="{EC728D1B-5216-42CB-AADF-5093B410E35B}" srcOrd="2" destOrd="0" parTransId="{F079A1D8-2067-4A10-B324-CA8D9D55CAA5}" sibTransId="{E8AA5997-A421-4B2A-8041-760208CBF7E5}"/>
    <dgm:cxn modelId="{10EB90EF-24B2-4F2E-B7E2-2A26766D0CF1}" srcId="{46723777-AA16-42AC-B2DE-868A0ABDD6F7}" destId="{CAC89F2C-F7B0-4B80-865B-2E5A708294B9}" srcOrd="3" destOrd="0" parTransId="{EB3B287D-5A02-4636-A507-4F3365C4B95B}" sibTransId="{8CBA7FDF-E920-42C6-990F-5057C8B90859}"/>
    <dgm:cxn modelId="{37A69C56-69BC-4CEA-9912-8125CC24B4AC}" srcId="{52FA5574-321D-4BBA-92A5-2EFA87448294}" destId="{46723777-AA16-42AC-B2DE-868A0ABDD6F7}" srcOrd="0" destOrd="0" parTransId="{7E92C477-77F3-4849-812D-0966C847409D}" sibTransId="{ABC0033C-623D-4BAA-A5A8-426329904481}"/>
    <dgm:cxn modelId="{1136B468-FBFF-443E-B650-AA0510E3CCE9}" type="presOf" srcId="{FD114EA6-B217-44C2-BB7A-3BAA85E73150}" destId="{A27FDB83-034E-4F75-BD99-FF69CBA41C43}" srcOrd="0" destOrd="0" presId="urn:microsoft.com/office/officeart/2009/3/layout/HorizontalOrganizationChart"/>
    <dgm:cxn modelId="{0560A21E-48AD-4313-997E-878D457112C4}" type="presOf" srcId="{CAC89F2C-F7B0-4B80-865B-2E5A708294B9}" destId="{18BDD3CE-11E2-47ED-AEC4-6A02E643D28E}" srcOrd="1" destOrd="0" presId="urn:microsoft.com/office/officeart/2009/3/layout/HorizontalOrganizationChart"/>
    <dgm:cxn modelId="{B0A2D1FB-12F3-4DB5-B396-6D1DCC05A3B7}" srcId="{46723777-AA16-42AC-B2DE-868A0ABDD6F7}" destId="{FD114EA6-B217-44C2-BB7A-3BAA85E73150}" srcOrd="1" destOrd="0" parTransId="{E33D10D9-3931-4D36-BE3F-EFDE1C4494D2}" sibTransId="{60774DF5-7DA9-440C-8549-4193D7DE6F41}"/>
    <dgm:cxn modelId="{232BDAA3-E856-46E8-87E6-46C536AEE583}" type="presOf" srcId="{3D2BA069-AD26-43C0-884C-5C769785E234}" destId="{FC3E543B-DC15-4612-8679-D8031CBF3961}" srcOrd="0" destOrd="0" presId="urn:microsoft.com/office/officeart/2009/3/layout/HorizontalOrganizationChart"/>
    <dgm:cxn modelId="{893DFC75-1627-4F3A-995C-9A5D0AD1C51D}" type="presOf" srcId="{D4E15584-B85F-43B6-87CB-7431C58C9A2A}" destId="{56CAD54E-3EBD-4C10-AFC6-084C4728BEBA}" srcOrd="1" destOrd="0" presId="urn:microsoft.com/office/officeart/2009/3/layout/HorizontalOrganizationChart"/>
    <dgm:cxn modelId="{9E0F0C81-63CE-4EDB-B17D-237B7A73B91C}" srcId="{46723777-AA16-42AC-B2DE-868A0ABDD6F7}" destId="{F13D31C2-D067-4486-918D-87A5EE0049CE}" srcOrd="0" destOrd="0" parTransId="{3D2BA069-AD26-43C0-884C-5C769785E234}" sibTransId="{CCA2E191-6D30-43BB-95E8-34B4AE730912}"/>
    <dgm:cxn modelId="{3565D820-9878-49CB-A0A6-D159AEFA7234}" type="presOf" srcId="{E33D10D9-3931-4D36-BE3F-EFDE1C4494D2}" destId="{2247FAA4-891D-45FB-8022-B2AFF6D896F0}" srcOrd="0" destOrd="0" presId="urn:microsoft.com/office/officeart/2009/3/layout/HorizontalOrganizationChart"/>
    <dgm:cxn modelId="{419D915E-0D5E-4BF8-8FA4-F4DC6A9B3C12}" type="presOf" srcId="{F13D31C2-D067-4486-918D-87A5EE0049CE}" destId="{0EFC796E-DDC6-4BC4-A68F-8EB9A1FB576E}" srcOrd="0" destOrd="0" presId="urn:microsoft.com/office/officeart/2009/3/layout/HorizontalOrganizationChart"/>
    <dgm:cxn modelId="{8A6E592B-4FD0-472F-A276-A29CE5A86618}" type="presOf" srcId="{EC728D1B-5216-42CB-AADF-5093B410E35B}" destId="{398878DD-E95C-4487-A5A0-4CBB0B6587A5}" srcOrd="1" destOrd="0" presId="urn:microsoft.com/office/officeart/2009/3/layout/HorizontalOrganizationChart"/>
    <dgm:cxn modelId="{5EC0FC61-C8ED-4EEC-8F25-35D72988C499}" type="presOf" srcId="{EC728D1B-5216-42CB-AADF-5093B410E35B}" destId="{CE22CB2B-4552-43A9-BA31-2E7FFB3F9A45}" srcOrd="0" destOrd="0" presId="urn:microsoft.com/office/officeart/2009/3/layout/HorizontalOrganizationChart"/>
    <dgm:cxn modelId="{EB26D750-D3F5-4E7E-AEC1-967786F247C9}" type="presOf" srcId="{52FA5574-321D-4BBA-92A5-2EFA87448294}" destId="{E645E929-4B63-44A2-86B0-6C6760427FE9}" srcOrd="0" destOrd="0" presId="urn:microsoft.com/office/officeart/2009/3/layout/HorizontalOrganizationChart"/>
    <dgm:cxn modelId="{B24135BF-1340-4802-948D-6B410E9E43B5}" type="presParOf" srcId="{E645E929-4B63-44A2-86B0-6C6760427FE9}" destId="{33EDDAE1-273B-4440-90F6-E5B9BA179CDB}" srcOrd="0" destOrd="0" presId="urn:microsoft.com/office/officeart/2009/3/layout/HorizontalOrganizationChart"/>
    <dgm:cxn modelId="{DBB12E97-1C55-4080-B749-D5780E708043}" type="presParOf" srcId="{33EDDAE1-273B-4440-90F6-E5B9BA179CDB}" destId="{0EB39108-D588-4784-9385-DD7CAB473CD1}" srcOrd="0" destOrd="0" presId="urn:microsoft.com/office/officeart/2009/3/layout/HorizontalOrganizationChart"/>
    <dgm:cxn modelId="{448061D1-E68E-4D23-8353-CAD9F17E77B8}" type="presParOf" srcId="{0EB39108-D588-4784-9385-DD7CAB473CD1}" destId="{8BD402A4-C896-4C19-A2D8-728EE21D675A}" srcOrd="0" destOrd="0" presId="urn:microsoft.com/office/officeart/2009/3/layout/HorizontalOrganizationChart"/>
    <dgm:cxn modelId="{26BD832E-4268-428B-8671-3A324BB751A6}" type="presParOf" srcId="{0EB39108-D588-4784-9385-DD7CAB473CD1}" destId="{93C86479-775B-40C3-A2C8-0659A909A952}" srcOrd="1" destOrd="0" presId="urn:microsoft.com/office/officeart/2009/3/layout/HorizontalOrganizationChart"/>
    <dgm:cxn modelId="{02C7A4B6-88F0-4F22-8995-6EF72CA3C4C4}" type="presParOf" srcId="{33EDDAE1-273B-4440-90F6-E5B9BA179CDB}" destId="{D92A30E9-ECCA-4D48-99FA-774133050EA4}" srcOrd="1" destOrd="0" presId="urn:microsoft.com/office/officeart/2009/3/layout/HorizontalOrganizationChart"/>
    <dgm:cxn modelId="{A2D8D61E-EE68-4226-8157-F4FC7B8E1BA6}" type="presParOf" srcId="{D92A30E9-ECCA-4D48-99FA-774133050EA4}" destId="{2247FAA4-891D-45FB-8022-B2AFF6D896F0}" srcOrd="0" destOrd="0" presId="urn:microsoft.com/office/officeart/2009/3/layout/HorizontalOrganizationChart"/>
    <dgm:cxn modelId="{2A685CA5-E1FD-4414-8CB2-2987F7C728C2}" type="presParOf" srcId="{D92A30E9-ECCA-4D48-99FA-774133050EA4}" destId="{701537F3-9BE4-4E15-BB66-09E45B76FEB1}" srcOrd="1" destOrd="0" presId="urn:microsoft.com/office/officeart/2009/3/layout/HorizontalOrganizationChart"/>
    <dgm:cxn modelId="{129E09D7-EC86-4502-9D9A-B37A0F28407D}" type="presParOf" srcId="{701537F3-9BE4-4E15-BB66-09E45B76FEB1}" destId="{A5FF4123-0EA3-4E6D-8D82-9DFA3539E8DC}" srcOrd="0" destOrd="0" presId="urn:microsoft.com/office/officeart/2009/3/layout/HorizontalOrganizationChart"/>
    <dgm:cxn modelId="{75149404-4068-4372-94A6-CE06002A04EE}" type="presParOf" srcId="{A5FF4123-0EA3-4E6D-8D82-9DFA3539E8DC}" destId="{A27FDB83-034E-4F75-BD99-FF69CBA41C43}" srcOrd="0" destOrd="0" presId="urn:microsoft.com/office/officeart/2009/3/layout/HorizontalOrganizationChart"/>
    <dgm:cxn modelId="{C7809A90-F0B8-4881-BAEE-D1F94031E401}" type="presParOf" srcId="{A5FF4123-0EA3-4E6D-8D82-9DFA3539E8DC}" destId="{0DD3A61B-F7A2-4AC5-AD09-A43FB3E51FE3}" srcOrd="1" destOrd="0" presId="urn:microsoft.com/office/officeart/2009/3/layout/HorizontalOrganizationChart"/>
    <dgm:cxn modelId="{E8910B98-D65F-493A-99E0-6B5F7A9EAAA9}" type="presParOf" srcId="{701537F3-9BE4-4E15-BB66-09E45B76FEB1}" destId="{9957D003-1536-43DF-807F-85DDFE5A1B4D}" srcOrd="1" destOrd="0" presId="urn:microsoft.com/office/officeart/2009/3/layout/HorizontalOrganizationChart"/>
    <dgm:cxn modelId="{364C3285-3FFF-4752-9B92-3788F3392EFC}" type="presParOf" srcId="{701537F3-9BE4-4E15-BB66-09E45B76FEB1}" destId="{2A42BF8C-436D-4A44-A22C-E4F91C59DE31}" srcOrd="2" destOrd="0" presId="urn:microsoft.com/office/officeart/2009/3/layout/HorizontalOrganizationChart"/>
    <dgm:cxn modelId="{985E4E69-FFC0-4857-B7B3-19EFD08C8629}" type="presParOf" srcId="{D92A30E9-ECCA-4D48-99FA-774133050EA4}" destId="{CA68ABA0-91EB-4C93-96AB-BA2D47043517}" srcOrd="2" destOrd="0" presId="urn:microsoft.com/office/officeart/2009/3/layout/HorizontalOrganizationChart"/>
    <dgm:cxn modelId="{32157E3B-5090-4F8C-85AB-9EEB1DEF6739}" type="presParOf" srcId="{D92A30E9-ECCA-4D48-99FA-774133050EA4}" destId="{7B076A8B-C1E3-474C-94FD-69D7FDACDEB8}" srcOrd="3" destOrd="0" presId="urn:microsoft.com/office/officeart/2009/3/layout/HorizontalOrganizationChart"/>
    <dgm:cxn modelId="{873F13A7-B01B-4E01-BBC7-0D948C443963}" type="presParOf" srcId="{7B076A8B-C1E3-474C-94FD-69D7FDACDEB8}" destId="{96952531-9FEA-45F3-9831-CE6F5CC33DAD}" srcOrd="0" destOrd="0" presId="urn:microsoft.com/office/officeart/2009/3/layout/HorizontalOrganizationChart"/>
    <dgm:cxn modelId="{31B51A82-8FDC-4A66-B457-CF031834F02F}" type="presParOf" srcId="{96952531-9FEA-45F3-9831-CE6F5CC33DAD}" destId="{CE22CB2B-4552-43A9-BA31-2E7FFB3F9A45}" srcOrd="0" destOrd="0" presId="urn:microsoft.com/office/officeart/2009/3/layout/HorizontalOrganizationChart"/>
    <dgm:cxn modelId="{383451A1-9437-4BA1-8369-61CCD3EC76D3}" type="presParOf" srcId="{96952531-9FEA-45F3-9831-CE6F5CC33DAD}" destId="{398878DD-E95C-4487-A5A0-4CBB0B6587A5}" srcOrd="1" destOrd="0" presId="urn:microsoft.com/office/officeart/2009/3/layout/HorizontalOrganizationChart"/>
    <dgm:cxn modelId="{D0FF9B1E-D706-4CE0-979C-4163C49BCFE8}" type="presParOf" srcId="{7B076A8B-C1E3-474C-94FD-69D7FDACDEB8}" destId="{CD9FF6D9-8741-42E7-AF0D-E9C4A1434A7A}" srcOrd="1" destOrd="0" presId="urn:microsoft.com/office/officeart/2009/3/layout/HorizontalOrganizationChart"/>
    <dgm:cxn modelId="{FC1A7171-941B-41B2-AE4F-FD96E6DAA082}" type="presParOf" srcId="{7B076A8B-C1E3-474C-94FD-69D7FDACDEB8}" destId="{82ABF6DD-B5C5-4078-9A57-E553F3948184}" srcOrd="2" destOrd="0" presId="urn:microsoft.com/office/officeart/2009/3/layout/HorizontalOrganizationChart"/>
    <dgm:cxn modelId="{6DDA444D-B87B-4332-AE0A-27FCD48FA419}" type="presParOf" srcId="{D92A30E9-ECCA-4D48-99FA-774133050EA4}" destId="{56F1FCC0-2DBB-4F44-B611-571C22156F20}" srcOrd="4" destOrd="0" presId="urn:microsoft.com/office/officeart/2009/3/layout/HorizontalOrganizationChart"/>
    <dgm:cxn modelId="{DC088965-1ADA-40CB-86FC-0AD967BAEE84}" type="presParOf" srcId="{D92A30E9-ECCA-4D48-99FA-774133050EA4}" destId="{FD0AE235-715B-451A-A134-6F5668CF00C3}" srcOrd="5" destOrd="0" presId="urn:microsoft.com/office/officeart/2009/3/layout/HorizontalOrganizationChart"/>
    <dgm:cxn modelId="{C091D161-19A1-4206-B79F-471BCE389EE0}" type="presParOf" srcId="{FD0AE235-715B-451A-A134-6F5668CF00C3}" destId="{3CC87703-9B1F-4806-B95D-348A1ED14E33}" srcOrd="0" destOrd="0" presId="urn:microsoft.com/office/officeart/2009/3/layout/HorizontalOrganizationChart"/>
    <dgm:cxn modelId="{C8A04358-BD4C-4A25-84BB-596551DC281E}" type="presParOf" srcId="{3CC87703-9B1F-4806-B95D-348A1ED14E33}" destId="{046A5A91-98F3-4512-AFBF-C5AAD43322FB}" srcOrd="0" destOrd="0" presId="urn:microsoft.com/office/officeart/2009/3/layout/HorizontalOrganizationChart"/>
    <dgm:cxn modelId="{2198BC69-1FF5-4952-A627-840922D67F83}" type="presParOf" srcId="{3CC87703-9B1F-4806-B95D-348A1ED14E33}" destId="{18BDD3CE-11E2-47ED-AEC4-6A02E643D28E}" srcOrd="1" destOrd="0" presId="urn:microsoft.com/office/officeart/2009/3/layout/HorizontalOrganizationChart"/>
    <dgm:cxn modelId="{4BB7B13A-B63A-457F-A947-D29DDF65985A}" type="presParOf" srcId="{FD0AE235-715B-451A-A134-6F5668CF00C3}" destId="{082FE163-4269-4DE1-8BEB-002D8786233F}" srcOrd="1" destOrd="0" presId="urn:microsoft.com/office/officeart/2009/3/layout/HorizontalOrganizationChart"/>
    <dgm:cxn modelId="{45D793B0-1B6B-4575-9BEB-55DE4BBB60AE}" type="presParOf" srcId="{FD0AE235-715B-451A-A134-6F5668CF00C3}" destId="{2DD7EDAA-672B-4AF5-AE93-4C82169CDBCB}" srcOrd="2" destOrd="0" presId="urn:microsoft.com/office/officeart/2009/3/layout/HorizontalOrganizationChart"/>
    <dgm:cxn modelId="{BB1EAC5E-04EC-4D33-8A8F-56D50C3E6E73}" type="presParOf" srcId="{D92A30E9-ECCA-4D48-99FA-774133050EA4}" destId="{C687CA3B-038D-44E2-B852-B68BF6239E3A}" srcOrd="6" destOrd="0" presId="urn:microsoft.com/office/officeart/2009/3/layout/HorizontalOrganizationChart"/>
    <dgm:cxn modelId="{C4873B48-CE96-4D66-B644-437820598E05}" type="presParOf" srcId="{D92A30E9-ECCA-4D48-99FA-774133050EA4}" destId="{E5F5FF26-9082-46A9-AFAC-A45BCE5D3620}" srcOrd="7" destOrd="0" presId="urn:microsoft.com/office/officeart/2009/3/layout/HorizontalOrganizationChart"/>
    <dgm:cxn modelId="{5DFDC39B-7769-46EE-95E9-E2CF8BC7783F}" type="presParOf" srcId="{E5F5FF26-9082-46A9-AFAC-A45BCE5D3620}" destId="{517ADE2A-AD98-4C03-88AC-6477AE620D13}" srcOrd="0" destOrd="0" presId="urn:microsoft.com/office/officeart/2009/3/layout/HorizontalOrganizationChart"/>
    <dgm:cxn modelId="{899229B5-5F6D-4BD9-B795-07245594ED63}" type="presParOf" srcId="{517ADE2A-AD98-4C03-88AC-6477AE620D13}" destId="{4EB3680B-FB2B-477B-864F-D76A05ED2C12}" srcOrd="0" destOrd="0" presId="urn:microsoft.com/office/officeart/2009/3/layout/HorizontalOrganizationChart"/>
    <dgm:cxn modelId="{D058E852-461C-47A0-BEF9-E7C6ACB44BD8}" type="presParOf" srcId="{517ADE2A-AD98-4C03-88AC-6477AE620D13}" destId="{56CAD54E-3EBD-4C10-AFC6-084C4728BEBA}" srcOrd="1" destOrd="0" presId="urn:microsoft.com/office/officeart/2009/3/layout/HorizontalOrganizationChart"/>
    <dgm:cxn modelId="{5C772D17-219A-4E29-B335-8C5768A7EDEC}" type="presParOf" srcId="{E5F5FF26-9082-46A9-AFAC-A45BCE5D3620}" destId="{F0CC88B6-C726-4F02-9CA8-99DA892BE4E5}" srcOrd="1" destOrd="0" presId="urn:microsoft.com/office/officeart/2009/3/layout/HorizontalOrganizationChart"/>
    <dgm:cxn modelId="{5CD428F7-8AA2-43B4-BD11-6D21386AFC4F}" type="presParOf" srcId="{E5F5FF26-9082-46A9-AFAC-A45BCE5D3620}" destId="{05BFFE54-2DBA-4998-BD4A-EC1FB15B135D}" srcOrd="2" destOrd="0" presId="urn:microsoft.com/office/officeart/2009/3/layout/HorizontalOrganizationChart"/>
    <dgm:cxn modelId="{465D1E89-6E64-4BDB-8EC3-0184664FCD28}" type="presParOf" srcId="{33EDDAE1-273B-4440-90F6-E5B9BA179CDB}" destId="{22F56553-9BC4-4BB6-ACBD-FA4E31FA9839}" srcOrd="2" destOrd="0" presId="urn:microsoft.com/office/officeart/2009/3/layout/HorizontalOrganizationChart"/>
    <dgm:cxn modelId="{799FE9DE-26C3-4D03-982B-9CF1EDEBFFE6}" type="presParOf" srcId="{22F56553-9BC4-4BB6-ACBD-FA4E31FA9839}" destId="{FC3E543B-DC15-4612-8679-D8031CBF3961}" srcOrd="0" destOrd="0" presId="urn:microsoft.com/office/officeart/2009/3/layout/HorizontalOrganizationChart"/>
    <dgm:cxn modelId="{9C35CC15-2B1E-483F-A2C9-DD638EBC50AD}" type="presParOf" srcId="{22F56553-9BC4-4BB6-ACBD-FA4E31FA9839}" destId="{E1DE3EAE-1745-4E0A-B9CB-2B5CB04366CF}" srcOrd="1" destOrd="0" presId="urn:microsoft.com/office/officeart/2009/3/layout/HorizontalOrganizationChart"/>
    <dgm:cxn modelId="{AC570AB4-0E8A-46D6-94F0-6C0381D8CFE1}" type="presParOf" srcId="{E1DE3EAE-1745-4E0A-B9CB-2B5CB04366CF}" destId="{64077638-3C21-47FF-928B-FF1FB948C684}" srcOrd="0" destOrd="0" presId="urn:microsoft.com/office/officeart/2009/3/layout/HorizontalOrganizationChart"/>
    <dgm:cxn modelId="{67D8A8F7-19EF-4C9B-A155-C9E59AD86B10}" type="presParOf" srcId="{64077638-3C21-47FF-928B-FF1FB948C684}" destId="{0EFC796E-DDC6-4BC4-A68F-8EB9A1FB576E}" srcOrd="0" destOrd="0" presId="urn:microsoft.com/office/officeart/2009/3/layout/HorizontalOrganizationChart"/>
    <dgm:cxn modelId="{C179B36B-2563-48DE-94ED-2C6899D36694}" type="presParOf" srcId="{64077638-3C21-47FF-928B-FF1FB948C684}" destId="{B22E5107-B53A-468F-A88B-536A813BC9C7}" srcOrd="1" destOrd="0" presId="urn:microsoft.com/office/officeart/2009/3/layout/HorizontalOrganizationChart"/>
    <dgm:cxn modelId="{BF4C19C9-9C4F-4E74-A0C1-864397CC4624}" type="presParOf" srcId="{E1DE3EAE-1745-4E0A-B9CB-2B5CB04366CF}" destId="{85D9B5DE-C534-4231-84F5-4698D6910BF5}" srcOrd="1" destOrd="0" presId="urn:microsoft.com/office/officeart/2009/3/layout/HorizontalOrganizationChart"/>
    <dgm:cxn modelId="{B5CE9574-6CDF-43C0-9C08-E7C598B25EE4}" type="presParOf" srcId="{E1DE3EAE-1745-4E0A-B9CB-2B5CB04366CF}" destId="{796768E9-A517-4304-B0AF-B171A77C8429}"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3E543B-DC15-4612-8679-D8031CBF3961}">
      <dsp:nvSpPr>
        <dsp:cNvPr id="0" name=""/>
        <dsp:cNvSpPr/>
      </dsp:nvSpPr>
      <dsp:spPr>
        <a:xfrm>
          <a:off x="1614543" y="1499427"/>
          <a:ext cx="1128656" cy="100772"/>
        </a:xfrm>
        <a:custGeom>
          <a:avLst/>
          <a:gdLst/>
          <a:ahLst/>
          <a:cxnLst/>
          <a:rect l="0" t="0" r="0" b="0"/>
          <a:pathLst>
            <a:path>
              <a:moveTo>
                <a:pt x="0" y="100772"/>
              </a:moveTo>
              <a:lnTo>
                <a:pt x="1128656" y="100772"/>
              </a:lnTo>
              <a:lnTo>
                <a:pt x="112865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87CA3B-038D-44E2-B852-B68BF6239E3A}">
      <dsp:nvSpPr>
        <dsp:cNvPr id="0" name=""/>
        <dsp:cNvSpPr/>
      </dsp:nvSpPr>
      <dsp:spPr>
        <a:xfrm>
          <a:off x="1614543" y="1600200"/>
          <a:ext cx="2257313" cy="1039976"/>
        </a:xfrm>
        <a:custGeom>
          <a:avLst/>
          <a:gdLst/>
          <a:ahLst/>
          <a:cxnLst/>
          <a:rect l="0" t="0" r="0" b="0"/>
          <a:pathLst>
            <a:path>
              <a:moveTo>
                <a:pt x="0" y="0"/>
              </a:moveTo>
              <a:lnTo>
                <a:pt x="2096076" y="0"/>
              </a:lnTo>
              <a:lnTo>
                <a:pt x="2096076" y="1039976"/>
              </a:lnTo>
              <a:lnTo>
                <a:pt x="2257313" y="103997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F1FCC0-2DBB-4F44-B611-571C22156F20}">
      <dsp:nvSpPr>
        <dsp:cNvPr id="0" name=""/>
        <dsp:cNvSpPr/>
      </dsp:nvSpPr>
      <dsp:spPr>
        <a:xfrm>
          <a:off x="1614543" y="1600200"/>
          <a:ext cx="2257313" cy="346658"/>
        </a:xfrm>
        <a:custGeom>
          <a:avLst/>
          <a:gdLst/>
          <a:ahLst/>
          <a:cxnLst/>
          <a:rect l="0" t="0" r="0" b="0"/>
          <a:pathLst>
            <a:path>
              <a:moveTo>
                <a:pt x="0" y="0"/>
              </a:moveTo>
              <a:lnTo>
                <a:pt x="2096076" y="0"/>
              </a:lnTo>
              <a:lnTo>
                <a:pt x="2096076" y="346658"/>
              </a:lnTo>
              <a:lnTo>
                <a:pt x="2257313" y="34665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68ABA0-91EB-4C93-96AB-BA2D47043517}">
      <dsp:nvSpPr>
        <dsp:cNvPr id="0" name=""/>
        <dsp:cNvSpPr/>
      </dsp:nvSpPr>
      <dsp:spPr>
        <a:xfrm>
          <a:off x="1614543" y="1253541"/>
          <a:ext cx="2257313" cy="346658"/>
        </a:xfrm>
        <a:custGeom>
          <a:avLst/>
          <a:gdLst/>
          <a:ahLst/>
          <a:cxnLst/>
          <a:rect l="0" t="0" r="0" b="0"/>
          <a:pathLst>
            <a:path>
              <a:moveTo>
                <a:pt x="0" y="346658"/>
              </a:moveTo>
              <a:lnTo>
                <a:pt x="2096076" y="346658"/>
              </a:lnTo>
              <a:lnTo>
                <a:pt x="2096076" y="0"/>
              </a:lnTo>
              <a:lnTo>
                <a:pt x="225731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247FAA4-891D-45FB-8022-B2AFF6D896F0}">
      <dsp:nvSpPr>
        <dsp:cNvPr id="0" name=""/>
        <dsp:cNvSpPr/>
      </dsp:nvSpPr>
      <dsp:spPr>
        <a:xfrm>
          <a:off x="1614543" y="560223"/>
          <a:ext cx="2257313" cy="1039976"/>
        </a:xfrm>
        <a:custGeom>
          <a:avLst/>
          <a:gdLst/>
          <a:ahLst/>
          <a:cxnLst/>
          <a:rect l="0" t="0" r="0" b="0"/>
          <a:pathLst>
            <a:path>
              <a:moveTo>
                <a:pt x="0" y="1039976"/>
              </a:moveTo>
              <a:lnTo>
                <a:pt x="2096076" y="1039976"/>
              </a:lnTo>
              <a:lnTo>
                <a:pt x="2096076" y="0"/>
              </a:lnTo>
              <a:lnTo>
                <a:pt x="225731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BD402A4-C896-4C19-A2D8-728EE21D675A}">
      <dsp:nvSpPr>
        <dsp:cNvPr id="0" name=""/>
        <dsp:cNvSpPr/>
      </dsp:nvSpPr>
      <dsp:spPr>
        <a:xfrm>
          <a:off x="2176" y="1354314"/>
          <a:ext cx="1612366" cy="491771"/>
        </a:xfrm>
        <a:prstGeom prst="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Visby Lokalråd</a:t>
          </a:r>
          <a:br>
            <a:rPr lang="da-DK" sz="1100" b="1" kern="1200">
              <a:solidFill>
                <a:sysClr val="windowText" lastClr="000000"/>
              </a:solidFill>
              <a:latin typeface="Calibri"/>
              <a:ea typeface="+mn-ea"/>
              <a:cs typeface="+mn-cs"/>
            </a:rPr>
          </a:br>
          <a:r>
            <a:rPr lang="da-DK" sz="1100" b="0" kern="1200">
              <a:solidFill>
                <a:sysClr val="windowText" lastClr="000000"/>
              </a:solidFill>
              <a:latin typeface="Calibri"/>
              <a:ea typeface="+mn-ea"/>
              <a:cs typeface="+mn-cs"/>
            </a:rPr>
            <a:t>koordination</a:t>
          </a:r>
          <a:endParaRPr lang="da-DK" sz="1100" b="1" kern="1200">
            <a:solidFill>
              <a:sysClr val="windowText" lastClr="000000"/>
            </a:solidFill>
            <a:latin typeface="Calibri"/>
            <a:ea typeface="+mn-ea"/>
            <a:cs typeface="+mn-cs"/>
          </a:endParaRPr>
        </a:p>
      </dsp:txBody>
      <dsp:txXfrm>
        <a:off x="2176" y="1354314"/>
        <a:ext cx="1612366" cy="491771"/>
      </dsp:txXfrm>
    </dsp:sp>
    <dsp:sp modelId="{A27FDB83-034E-4F75-BD99-FF69CBA41C43}">
      <dsp:nvSpPr>
        <dsp:cNvPr id="0" name=""/>
        <dsp:cNvSpPr/>
      </dsp:nvSpPr>
      <dsp:spPr>
        <a:xfrm>
          <a:off x="3871856" y="314337"/>
          <a:ext cx="1612366" cy="491771"/>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0" kern="1200">
              <a:solidFill>
                <a:sysClr val="windowText" lastClr="000000"/>
              </a:solidFill>
              <a:latin typeface="Calibri"/>
              <a:ea typeface="+mn-ea"/>
              <a:cs typeface="+mn-cs"/>
            </a:rPr>
            <a:t>Projektgruppe </a:t>
          </a:r>
          <a:br>
            <a:rPr lang="da-DK" sz="1100" b="0" kern="1200">
              <a:solidFill>
                <a:sysClr val="windowText" lastClr="000000"/>
              </a:solidFill>
              <a:latin typeface="Calibri"/>
              <a:ea typeface="+mn-ea"/>
              <a:cs typeface="+mn-cs"/>
            </a:rPr>
          </a:br>
          <a:r>
            <a:rPr lang="da-DK" sz="1100" b="1" kern="1200">
              <a:solidFill>
                <a:sysClr val="windowText" lastClr="000000"/>
              </a:solidFill>
              <a:latin typeface="Calibri"/>
              <a:ea typeface="+mn-ea"/>
              <a:cs typeface="+mn-cs"/>
            </a:rPr>
            <a:t>Multibane</a:t>
          </a:r>
        </a:p>
      </dsp:txBody>
      <dsp:txXfrm>
        <a:off x="3871856" y="314337"/>
        <a:ext cx="1612366" cy="491771"/>
      </dsp:txXfrm>
    </dsp:sp>
    <dsp:sp modelId="{CE22CB2B-4552-43A9-BA31-2E7FFB3F9A45}">
      <dsp:nvSpPr>
        <dsp:cNvPr id="0" name=""/>
        <dsp:cNvSpPr/>
      </dsp:nvSpPr>
      <dsp:spPr>
        <a:xfrm>
          <a:off x="3871856" y="1007655"/>
          <a:ext cx="1612366" cy="491771"/>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kern="1200">
              <a:solidFill>
                <a:sysClr val="windowText" lastClr="000000"/>
              </a:solidFill>
              <a:latin typeface="Calibri"/>
              <a:ea typeface="+mn-ea"/>
              <a:cs typeface="+mn-cs"/>
            </a:rPr>
            <a:t>Projektgruppe </a:t>
          </a:r>
          <a:br>
            <a:rPr lang="da-DK" sz="1100" kern="1200">
              <a:solidFill>
                <a:sysClr val="windowText" lastClr="000000"/>
              </a:solidFill>
              <a:latin typeface="Calibri"/>
              <a:ea typeface="+mn-ea"/>
              <a:cs typeface="+mn-cs"/>
            </a:rPr>
          </a:br>
          <a:r>
            <a:rPr lang="da-DK" sz="1100" b="1" kern="1200">
              <a:solidFill>
                <a:sysClr val="windowText" lastClr="000000"/>
              </a:solidFill>
              <a:latin typeface="Calibri"/>
              <a:ea typeface="+mn-ea"/>
              <a:cs typeface="+mn-cs"/>
            </a:rPr>
            <a:t>Visby gamle skole</a:t>
          </a:r>
        </a:p>
      </dsp:txBody>
      <dsp:txXfrm>
        <a:off x="3871856" y="1007655"/>
        <a:ext cx="1612366" cy="491771"/>
      </dsp:txXfrm>
    </dsp:sp>
    <dsp:sp modelId="{046A5A91-98F3-4512-AFBF-C5AAD43322FB}">
      <dsp:nvSpPr>
        <dsp:cNvPr id="0" name=""/>
        <dsp:cNvSpPr/>
      </dsp:nvSpPr>
      <dsp:spPr>
        <a:xfrm>
          <a:off x="3871856" y="1700972"/>
          <a:ext cx="1612366" cy="491771"/>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kern="1200">
              <a:solidFill>
                <a:sysClr val="windowText" lastClr="000000"/>
              </a:solidFill>
              <a:latin typeface="Calibri"/>
              <a:ea typeface="+mn-ea"/>
              <a:cs typeface="+mn-cs"/>
            </a:rPr>
            <a:t>Projektgruppe </a:t>
          </a:r>
          <a:r>
            <a:rPr lang="da-DK" sz="1100" b="1" kern="1200">
              <a:solidFill>
                <a:sysClr val="windowText" lastClr="000000"/>
              </a:solidFill>
              <a:latin typeface="Calibri"/>
              <a:ea typeface="+mn-ea"/>
              <a:cs typeface="+mn-cs"/>
            </a:rPr>
            <a:t>Trafiksikkerhed</a:t>
          </a:r>
        </a:p>
      </dsp:txBody>
      <dsp:txXfrm>
        <a:off x="3871856" y="1700972"/>
        <a:ext cx="1612366" cy="491771"/>
      </dsp:txXfrm>
    </dsp:sp>
    <dsp:sp modelId="{4EB3680B-FB2B-477B-864F-D76A05ED2C12}">
      <dsp:nvSpPr>
        <dsp:cNvPr id="0" name=""/>
        <dsp:cNvSpPr/>
      </dsp:nvSpPr>
      <dsp:spPr>
        <a:xfrm>
          <a:off x="3871856" y="2394290"/>
          <a:ext cx="1612366" cy="491771"/>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kern="1200">
              <a:solidFill>
                <a:sysClr val="windowText" lastClr="000000"/>
              </a:solidFill>
              <a:latin typeface="Calibri"/>
              <a:ea typeface="+mn-ea"/>
              <a:cs typeface="+mn-cs"/>
            </a:rPr>
            <a:t>Projektgruppe </a:t>
          </a:r>
          <a:br>
            <a:rPr lang="da-DK" sz="1100" kern="1200">
              <a:solidFill>
                <a:sysClr val="windowText" lastClr="000000"/>
              </a:solidFill>
              <a:latin typeface="Calibri"/>
              <a:ea typeface="+mn-ea"/>
              <a:cs typeface="+mn-cs"/>
            </a:rPr>
          </a:br>
          <a:r>
            <a:rPr lang="da-DK" sz="1100" b="1" kern="1200">
              <a:solidFill>
                <a:sysClr val="windowText" lastClr="000000"/>
              </a:solidFill>
              <a:latin typeface="Calibri"/>
              <a:ea typeface="+mn-ea"/>
              <a:cs typeface="+mn-cs"/>
            </a:rPr>
            <a:t>Modtage tilflyttere</a:t>
          </a:r>
        </a:p>
      </dsp:txBody>
      <dsp:txXfrm>
        <a:off x="3871856" y="2394290"/>
        <a:ext cx="1612366" cy="491771"/>
      </dsp:txXfrm>
    </dsp:sp>
    <dsp:sp modelId="{0EFC796E-DDC6-4BC4-A68F-8EB9A1FB576E}">
      <dsp:nvSpPr>
        <dsp:cNvPr id="0" name=""/>
        <dsp:cNvSpPr/>
      </dsp:nvSpPr>
      <dsp:spPr>
        <a:xfrm>
          <a:off x="1937016" y="1007655"/>
          <a:ext cx="1612366" cy="49177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Støttegruppe</a:t>
          </a:r>
          <a:r>
            <a:rPr lang="da-DK" sz="1100" kern="1200">
              <a:solidFill>
                <a:sysClr val="windowText" lastClr="000000"/>
              </a:solidFill>
              <a:latin typeface="Calibri"/>
              <a:ea typeface="+mn-ea"/>
              <a:cs typeface="+mn-cs"/>
            </a:rPr>
            <a:t/>
          </a:r>
          <a:br>
            <a:rPr lang="da-DK" sz="1100" kern="1200">
              <a:solidFill>
                <a:sysClr val="windowText" lastClr="000000"/>
              </a:solidFill>
              <a:latin typeface="Calibri"/>
              <a:ea typeface="+mn-ea"/>
              <a:cs typeface="+mn-cs"/>
            </a:rPr>
          </a:br>
          <a:r>
            <a:rPr lang="da-DK" sz="1100" kern="1200">
              <a:solidFill>
                <a:sysClr val="windowText" lastClr="000000"/>
              </a:solidFill>
              <a:latin typeface="Calibri"/>
              <a:ea typeface="+mn-ea"/>
              <a:cs typeface="+mn-cs"/>
            </a:rPr>
            <a:t>data og ansøgninger</a:t>
          </a:r>
        </a:p>
      </dsp:txBody>
      <dsp:txXfrm>
        <a:off x="1937016" y="1007655"/>
        <a:ext cx="1612366" cy="49177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D9E68-33A7-441A-AD15-6842A4B8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19</Pages>
  <Words>5213</Words>
  <Characters>31806</Characters>
  <Application>Microsoft Office Word</Application>
  <DocSecurity>0</DocSecurity>
  <Lines>265</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Brun</dc:creator>
  <cp:lastModifiedBy>Alice Brun</cp:lastModifiedBy>
  <cp:revision>29</cp:revision>
  <cp:lastPrinted>2022-03-06T16:52:00Z</cp:lastPrinted>
  <dcterms:created xsi:type="dcterms:W3CDTF">2022-02-25T10:48:00Z</dcterms:created>
  <dcterms:modified xsi:type="dcterms:W3CDTF">2022-03-07T04:41:00Z</dcterms:modified>
</cp:coreProperties>
</file>