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6938" w:type="dxa"/>
        <w:tblInd w:w="8" w:type="dxa"/>
        <w:tblLayout w:type="fixed"/>
        <w:tblCellMar>
          <w:left w:w="0" w:type="dxa"/>
          <w:right w:w="0" w:type="dxa"/>
        </w:tblCellMar>
        <w:tblLook w:val="04A0" w:firstRow="1" w:lastRow="0" w:firstColumn="1" w:lastColumn="0" w:noHBand="0" w:noVBand="1"/>
      </w:tblPr>
      <w:tblGrid>
        <w:gridCol w:w="6938"/>
      </w:tblGrid>
      <w:tr w:rsidR="005268F5" w14:paraId="19990065" w14:textId="77777777">
        <w:trPr>
          <w:cantSplit/>
          <w:trHeight w:val="2886"/>
        </w:trPr>
        <w:tc>
          <w:tcPr>
            <w:tcW w:w="6938" w:type="dxa"/>
          </w:tcPr>
          <w:p w14:paraId="3557F857" w14:textId="77777777" w:rsidR="005268F5" w:rsidRDefault="005268F5">
            <w:pPr>
              <w:tabs>
                <w:tab w:val="left" w:pos="6407"/>
                <w:tab w:val="left" w:pos="6804"/>
                <w:tab w:val="right" w:pos="9044"/>
                <w:tab w:val="right" w:pos="10132"/>
              </w:tabs>
              <w:spacing w:line="288" w:lineRule="auto"/>
              <w:ind w:left="5216" w:firstLine="1304"/>
              <w:rPr>
                <w:rFonts w:cs="Arial"/>
              </w:rPr>
            </w:pPr>
          </w:p>
          <w:tbl>
            <w:tblPr>
              <w:tblStyle w:val="TableNormal1"/>
              <w:tblpPr w:leftFromText="141" w:rightFromText="141" w:bottomFromText="200" w:vertAnchor="text" w:horzAnchor="margin" w:tblpY="-14"/>
              <w:tblW w:w="0" w:type="auto"/>
              <w:tblInd w:w="0" w:type="dxa"/>
              <w:tblLayout w:type="fixed"/>
              <w:tblCellMar>
                <w:left w:w="70" w:type="dxa"/>
                <w:right w:w="70" w:type="dxa"/>
              </w:tblCellMar>
              <w:tblLook w:val="04A0" w:firstRow="1" w:lastRow="0" w:firstColumn="1" w:lastColumn="0" w:noHBand="0" w:noVBand="1"/>
            </w:tblPr>
            <w:tblGrid>
              <w:gridCol w:w="5800"/>
            </w:tblGrid>
            <w:tr w:rsidR="005268F5" w14:paraId="1B5B8ED4" w14:textId="77777777">
              <w:trPr>
                <w:trHeight w:hRule="exact" w:val="2619"/>
              </w:trPr>
              <w:tc>
                <w:tcPr>
                  <w:tcW w:w="5800" w:type="dxa"/>
                  <w:tcBorders>
                    <w:top w:val="nil"/>
                    <w:left w:val="nil"/>
                    <w:bottom w:val="nil"/>
                    <w:right w:val="nil"/>
                  </w:tcBorders>
                </w:tcPr>
                <w:p w14:paraId="0ADEED36" w14:textId="77777777" w:rsidR="005268F5" w:rsidRDefault="00D14756">
                  <w:pPr>
                    <w:rPr>
                      <w:rFonts w:ascii="Arial" w:hAnsi="Arial" w:cs="Arial"/>
                    </w:rPr>
                  </w:pPr>
                  <w:r>
                    <w:rPr>
                      <w:rFonts w:ascii="Arial" w:hAnsi="Arial" w:cs="Arial"/>
                    </w:rPr>
                    <w:t>Visby Lokalråd</w:t>
                  </w:r>
                </w:p>
                <w:p w14:paraId="253EEEA9" w14:textId="77777777" w:rsidR="005268F5" w:rsidRDefault="00D14756">
                  <w:pPr>
                    <w:rPr>
                      <w:rFonts w:ascii="Arial" w:hAnsi="Arial" w:cs="Arial"/>
                    </w:rPr>
                  </w:pPr>
                  <w:r>
                    <w:rPr>
                      <w:rFonts w:ascii="Arial" w:hAnsi="Arial" w:cs="Arial"/>
                    </w:rPr>
                    <w:t>Visby Lokalråd</w:t>
                  </w:r>
                </w:p>
                <w:p w14:paraId="7A568C27" w14:textId="77777777" w:rsidR="005268F5" w:rsidRDefault="00D14756">
                  <w:pPr>
                    <w:rPr>
                      <w:rFonts w:ascii="Arial" w:hAnsi="Arial" w:cs="Arial"/>
                    </w:rPr>
                  </w:pPr>
                  <w:r>
                    <w:rPr>
                      <w:rFonts w:ascii="Arial" w:hAnsi="Arial" w:cs="Arial"/>
                    </w:rPr>
                    <w:t>Høybergvej 33, Visby</w:t>
                  </w:r>
                </w:p>
                <w:p w14:paraId="654BAE4D" w14:textId="77777777" w:rsidR="005268F5" w:rsidRDefault="00D14756">
                  <w:pPr>
                    <w:rPr>
                      <w:rFonts w:ascii="Arial" w:hAnsi="Arial" w:cs="Arial"/>
                    </w:rPr>
                  </w:pPr>
                  <w:r>
                    <w:rPr>
                      <w:rFonts w:ascii="Arial" w:hAnsi="Arial" w:cs="Arial"/>
                    </w:rPr>
                    <w:t xml:space="preserve">6261 Bredebro </w:t>
                  </w:r>
                </w:p>
                <w:p w14:paraId="236A9CD0" w14:textId="77777777" w:rsidR="005268F5" w:rsidRDefault="00D14756">
                  <w:pPr>
                    <w:rPr>
                      <w:rFonts w:ascii="Arial" w:hAnsi="Arial" w:cs="Arial"/>
                    </w:rPr>
                  </w:pPr>
                  <w:r>
                    <w:rPr>
                      <w:rFonts w:ascii="Arial" w:hAnsi="Arial" w:cs="Arial"/>
                    </w:rPr>
                    <w:t>CVR nr. 31970679</w:t>
                  </w:r>
                </w:p>
                <w:p w14:paraId="4C0E8D10" w14:textId="77777777" w:rsidR="005268F5" w:rsidRDefault="005268F5">
                  <w:pPr>
                    <w:rPr>
                      <w:rFonts w:ascii="Arial" w:hAnsi="Arial" w:cs="Arial"/>
                    </w:rPr>
                  </w:pPr>
                </w:p>
                <w:p w14:paraId="65466CD0" w14:textId="77777777" w:rsidR="005268F5" w:rsidRDefault="00D14756">
                  <w:pPr>
                    <w:rPr>
                      <w:rFonts w:ascii="Arial" w:hAnsi="Arial" w:cs="Arial"/>
                    </w:rPr>
                  </w:pPr>
                  <w:r>
                    <w:rPr>
                      <w:rFonts w:ascii="Arial" w:hAnsi="Arial" w:cs="Arial"/>
                    </w:rPr>
                    <w:t>Att. Alice Øvlisen Brun</w:t>
                  </w:r>
                </w:p>
                <w:p w14:paraId="59C944C6" w14:textId="77777777" w:rsidR="005268F5" w:rsidRDefault="00D14756">
                  <w:pPr>
                    <w:rPr>
                      <w:rFonts w:ascii="Arial" w:hAnsi="Arial" w:cs="Arial"/>
                    </w:rPr>
                  </w:pPr>
                  <w:r>
                    <w:rPr>
                      <w:rFonts w:ascii="Arial" w:hAnsi="Arial" w:cs="Arial"/>
                    </w:rPr>
                    <w:t>Email: alice.brun@godmail.dk</w:t>
                  </w:r>
                </w:p>
                <w:p w14:paraId="19603846" w14:textId="77777777" w:rsidR="005268F5" w:rsidRDefault="005268F5">
                  <w:pPr>
                    <w:spacing w:line="280" w:lineRule="atLeast"/>
                    <w:rPr>
                      <w:rFonts w:ascii="Arial" w:hAnsi="Arial" w:cs="Arial"/>
                      <w:spacing w:val="-8"/>
                    </w:rPr>
                  </w:pPr>
                </w:p>
              </w:tc>
            </w:tr>
          </w:tbl>
          <w:p w14:paraId="228313BD" w14:textId="77777777" w:rsidR="005268F5" w:rsidRDefault="005268F5">
            <w:pPr>
              <w:spacing w:line="280" w:lineRule="exact"/>
              <w:rPr>
                <w:rFonts w:cs="Arial"/>
              </w:rPr>
            </w:pPr>
          </w:p>
        </w:tc>
      </w:tr>
    </w:tbl>
    <w:p w14:paraId="1DB0E827" w14:textId="77777777" w:rsidR="005268F5" w:rsidRDefault="00D14756">
      <w:pPr>
        <w:tabs>
          <w:tab w:val="left" w:pos="5925"/>
        </w:tabs>
        <w:spacing w:after="0" w:line="280" w:lineRule="exact"/>
        <w:jc w:val="both"/>
        <w:rPr>
          <w:rFonts w:ascii="Times New Roman" w:hAnsi="Times New Roman"/>
          <w:szCs w:val="20"/>
        </w:rPr>
      </w:pPr>
      <w:r>
        <w:rPr>
          <w:noProof/>
          <w:lang w:eastAsia="da-DK"/>
        </w:rPr>
        <mc:AlternateContent>
          <mc:Choice Requires="wps">
            <w:drawing>
              <wp:anchor distT="0" distB="0" distL="114300" distR="114300" simplePos="0" relativeHeight="251657728" behindDoc="0" locked="0" layoutInCell="1" allowOverlap="1" wp14:anchorId="08F8D1A7" wp14:editId="4C8FAD70">
                <wp:simplePos x="0" y="0"/>
                <wp:positionH relativeFrom="rightMargin">
                  <wp:posOffset>285750</wp:posOffset>
                </wp:positionH>
                <wp:positionV relativeFrom="paragraph">
                  <wp:posOffset>140335</wp:posOffset>
                </wp:positionV>
                <wp:extent cx="1785620" cy="2728595"/>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728595"/>
                        </a:xfrm>
                        <a:prstGeom prst="rect">
                          <a:avLst/>
                        </a:prstGeom>
                        <a:noFill/>
                        <a:ln w="9525">
                          <a:noFill/>
                          <a:miter lim="800000"/>
                          <a:headEnd/>
                          <a:tailEnd/>
                        </a:ln>
                      </wps:spPr>
                      <wps:txbx>
                        <w:txbxContent>
                          <w:p w14:paraId="05D719CD" w14:textId="77777777"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Dato: 15. december 2022</w:t>
                            </w:r>
                          </w:p>
                          <w:p w14:paraId="28058E5D" w14:textId="77777777"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Jnr.: LDP-22-02304</w:t>
                            </w:r>
                          </w:p>
                          <w:p w14:paraId="7833504B" w14:textId="77777777"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 xml:space="preserve">Pulje: Landdistriktspuljen </w:t>
                            </w:r>
                          </w:p>
                          <w:p w14:paraId="639C4B3C" w14:textId="77777777"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 xml:space="preserve"> </w:t>
                            </w:r>
                          </w:p>
                          <w:p w14:paraId="7DFF3A4C" w14:textId="77777777" w:rsidR="005268F5" w:rsidRDefault="005268F5">
                            <w:pPr>
                              <w:tabs>
                                <w:tab w:val="left" w:pos="335"/>
                              </w:tabs>
                              <w:spacing w:after="0" w:line="240" w:lineRule="auto"/>
                              <w:rPr>
                                <w:rFonts w:ascii="Arial" w:hAnsi="Arial" w:cs="Arial"/>
                                <w:spacing w:val="4"/>
                                <w:sz w:val="16"/>
                                <w:lang w:eastAsia="da-DK"/>
                              </w:rPr>
                            </w:pPr>
                          </w:p>
                          <w:p w14:paraId="436C7F54" w14:textId="77777777" w:rsidR="005268F5" w:rsidRDefault="005268F5">
                            <w:pPr>
                              <w:tabs>
                                <w:tab w:val="left" w:pos="335"/>
                              </w:tabs>
                              <w:spacing w:after="0" w:line="240" w:lineRule="auto"/>
                              <w:rPr>
                                <w:rFonts w:ascii="Arial" w:hAnsi="Arial" w:cs="Arial"/>
                                <w:spacing w:val="4"/>
                                <w:sz w:val="16"/>
                                <w:lang w:eastAsia="da-DK"/>
                              </w:rPr>
                            </w:pPr>
                          </w:p>
                          <w:p w14:paraId="345D8DF6" w14:textId="77777777"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BOLIG- OG PLANSTYRELSEN</w:t>
                            </w:r>
                          </w:p>
                          <w:p w14:paraId="041BE50C" w14:textId="77777777"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Landdistriktsudvikling</w:t>
                            </w:r>
                          </w:p>
                          <w:p w14:paraId="3D2EA632" w14:textId="77777777"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 xml:space="preserve">Slotsgade 1, 2.sal </w:t>
                            </w:r>
                          </w:p>
                          <w:p w14:paraId="41AAA5C7" w14:textId="77777777" w:rsidR="005268F5" w:rsidRDefault="00D14756">
                            <w:pPr>
                              <w:tabs>
                                <w:tab w:val="left" w:pos="335"/>
                              </w:tabs>
                              <w:spacing w:after="0" w:line="240" w:lineRule="auto"/>
                              <w:rPr>
                                <w:rFonts w:ascii="Arial" w:hAnsi="Arial" w:cs="Arial"/>
                                <w:spacing w:val="4"/>
                                <w:sz w:val="16"/>
                                <w:lang w:val="en-US" w:eastAsia="da-DK"/>
                              </w:rPr>
                            </w:pPr>
                            <w:r>
                              <w:rPr>
                                <w:rFonts w:ascii="Arial" w:hAnsi="Arial" w:cs="Arial"/>
                                <w:spacing w:val="4"/>
                                <w:sz w:val="16"/>
                                <w:lang w:val="en-US" w:eastAsia="da-DK"/>
                              </w:rPr>
                              <w:t xml:space="preserve">4800 Nykøbing F. </w:t>
                            </w:r>
                          </w:p>
                          <w:p w14:paraId="4AA6A66C" w14:textId="77777777" w:rsidR="005268F5" w:rsidRDefault="00D14756">
                            <w:pPr>
                              <w:tabs>
                                <w:tab w:val="left" w:pos="335"/>
                              </w:tabs>
                              <w:spacing w:after="0" w:line="240" w:lineRule="auto"/>
                              <w:rPr>
                                <w:rFonts w:ascii="Arial" w:hAnsi="Arial" w:cs="Arial"/>
                                <w:spacing w:val="4"/>
                                <w:sz w:val="16"/>
                                <w:lang w:val="en-US" w:eastAsia="da-DK"/>
                              </w:rPr>
                            </w:pPr>
                            <w:r>
                              <w:rPr>
                                <w:rFonts w:ascii="Arial" w:hAnsi="Arial" w:cs="Arial"/>
                                <w:spacing w:val="4"/>
                                <w:sz w:val="16"/>
                                <w:lang w:val="en-US" w:eastAsia="da-DK"/>
                              </w:rPr>
                              <w:t xml:space="preserve"> </w:t>
                            </w:r>
                          </w:p>
                          <w:p w14:paraId="764B62FC" w14:textId="77777777" w:rsidR="005268F5" w:rsidRDefault="00D14756">
                            <w:pPr>
                              <w:tabs>
                                <w:tab w:val="left" w:pos="335"/>
                              </w:tabs>
                              <w:spacing w:after="0" w:line="240" w:lineRule="auto"/>
                              <w:rPr>
                                <w:rFonts w:ascii="Arial" w:hAnsi="Arial" w:cs="Arial"/>
                                <w:spacing w:val="4"/>
                                <w:sz w:val="16"/>
                                <w:lang w:val="en-US" w:eastAsia="da-DK"/>
                              </w:rPr>
                            </w:pPr>
                            <w:r>
                              <w:rPr>
                                <w:rFonts w:ascii="Arial" w:hAnsi="Arial" w:cs="Arial"/>
                                <w:spacing w:val="4"/>
                                <w:sz w:val="16"/>
                                <w:lang w:val="en-US" w:eastAsia="da-DK"/>
                              </w:rPr>
                              <w:t>Tlf. 41 71 78 97</w:t>
                            </w:r>
                          </w:p>
                          <w:p w14:paraId="45215103" w14:textId="77777777" w:rsidR="005268F5" w:rsidRDefault="00D14756">
                            <w:pPr>
                              <w:tabs>
                                <w:tab w:val="left" w:pos="335"/>
                              </w:tabs>
                              <w:spacing w:after="0" w:line="240" w:lineRule="auto"/>
                              <w:rPr>
                                <w:rFonts w:ascii="Arial" w:hAnsi="Arial" w:cs="Arial"/>
                                <w:spacing w:val="4"/>
                                <w:sz w:val="16"/>
                                <w:lang w:val="en-US" w:eastAsia="da-DK"/>
                              </w:rPr>
                            </w:pPr>
                            <w:r>
                              <w:rPr>
                                <w:rFonts w:ascii="Arial" w:hAnsi="Arial" w:cs="Arial"/>
                                <w:spacing w:val="4"/>
                                <w:sz w:val="16"/>
                                <w:lang w:val="en-US" w:eastAsia="da-DK"/>
                              </w:rPr>
                              <w:t>landdistriktspulje@bpst.dk</w:t>
                            </w:r>
                          </w:p>
                          <w:p w14:paraId="2A2DB67C" w14:textId="77777777"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www.livogland.dk</w:t>
                            </w:r>
                          </w:p>
                          <w:p w14:paraId="36BE7715" w14:textId="77777777" w:rsidR="005268F5" w:rsidRDefault="005268F5">
                            <w:pPr>
                              <w:tabs>
                                <w:tab w:val="left" w:pos="335"/>
                              </w:tabs>
                              <w:spacing w:after="0" w:line="240" w:lineRule="auto"/>
                              <w:rPr>
                                <w:rFonts w:ascii="Arial" w:hAnsi="Arial" w:cs="Arial"/>
                                <w:spacing w:val="4"/>
                                <w:sz w:val="16"/>
                                <w:lang w:eastAsia="da-DK"/>
                              </w:rPr>
                            </w:pPr>
                          </w:p>
                          <w:p w14:paraId="43EB37C5" w14:textId="77777777" w:rsidR="005268F5" w:rsidRDefault="005268F5">
                            <w:pPr>
                              <w:tabs>
                                <w:tab w:val="left" w:pos="335"/>
                              </w:tabs>
                              <w:spacing w:after="0" w:line="240" w:lineRule="auto"/>
                              <w:rPr>
                                <w:rFonts w:ascii="Arial" w:hAnsi="Arial" w:cs="Arial"/>
                                <w:spacing w:val="4"/>
                                <w:sz w:val="16"/>
                                <w:lang w:eastAsia="da-DK"/>
                              </w:rPr>
                            </w:pPr>
                          </w:p>
                          <w:p w14:paraId="31C763EC" w14:textId="77777777" w:rsidR="005268F5" w:rsidRDefault="005268F5">
                            <w:pPr>
                              <w:tabs>
                                <w:tab w:val="left" w:pos="335"/>
                              </w:tabs>
                              <w:spacing w:after="0" w:line="240" w:lineRule="auto"/>
                              <w:rPr>
                                <w:rFonts w:ascii="Arial" w:hAnsi="Arial" w:cs="Arial"/>
                                <w:spacing w:val="4"/>
                                <w:sz w:val="16"/>
                                <w:lang w:eastAsia="da-DK"/>
                              </w:rPr>
                            </w:pPr>
                          </w:p>
                          <w:p w14:paraId="49512907" w14:textId="77777777" w:rsidR="005268F5" w:rsidRDefault="00D14756">
                            <w:pPr>
                              <w:pStyle w:val="skakt"/>
                              <w:spacing w:line="240" w:lineRule="auto"/>
                              <w:rPr>
                                <w:rFonts w:cs="Arial"/>
                                <w:b/>
                                <w:lang w:eastAsia="da-DK"/>
                              </w:rPr>
                            </w:pPr>
                            <w:r>
                              <w:rPr>
                                <w:rFonts w:cs="Arial"/>
                                <w:b/>
                                <w:lang w:eastAsia="da-DK"/>
                              </w:rPr>
                              <w:t>INDENRIGS- OG BOLIGMINISTERIET</w:t>
                            </w:r>
                          </w:p>
                          <w:p w14:paraId="499FD8A5" w14:textId="77777777" w:rsidR="005268F5" w:rsidRDefault="005268F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1989D" id="_x0000_t202" coordsize="21600,21600" o:spt="202" path="m,l,21600r21600,l21600,xe">
                <v:stroke joinstyle="miter"/>
                <v:path gradientshapeok="t" o:connecttype="rect"/>
              </v:shapetype>
              <v:shape id="Tekstboks 4" o:spid="_x0000_s1026" type="#_x0000_t202" style="position:absolute;left:0;text-align:left;margin-left:22.5pt;margin-top:11.05pt;width:140.6pt;height:214.85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" filled="f" stroked="f">
                <v:textbox>
                  <w:txbxContent>
                    <w:p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Dato: 15. december 2022</w:t>
                      </w:r>
                    </w:p>
                    <w:p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 xml:space="preserve">Jnr.: </w:t>
                      </w:r>
                      <w:r>
                        <w:rPr>
                          <w:rFonts w:ascii="Arial" w:hAnsi="Arial" w:cs="Arial"/>
                          <w:spacing w:val="4"/>
                          <w:sz w:val="16"/>
                          <w:lang w:eastAsia="da-DK"/>
                        </w:rPr>
                        <w:t>LDP-22-02304</w:t>
                      </w:r>
                    </w:p>
                    <w:p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 xml:space="preserve">Pulje: Landdistriktspuljen </w:t>
                      </w:r>
                    </w:p>
                    <w:p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 xml:space="preserve"> </w:t>
                      </w:r>
                    </w:p>
                    <w:p w:rsidR="005268F5" w:rsidRDefault="005268F5">
                      <w:pPr>
                        <w:tabs>
                          <w:tab w:val="left" w:pos="335"/>
                        </w:tabs>
                        <w:spacing w:after="0" w:line="240" w:lineRule="auto"/>
                        <w:rPr>
                          <w:rFonts w:ascii="Arial" w:hAnsi="Arial" w:cs="Arial"/>
                          <w:spacing w:val="4"/>
                          <w:sz w:val="16"/>
                          <w:lang w:eastAsia="da-DK"/>
                        </w:rPr>
                      </w:pPr>
                    </w:p>
                    <w:p w:rsidR="005268F5" w:rsidRDefault="005268F5">
                      <w:pPr>
                        <w:tabs>
                          <w:tab w:val="left" w:pos="335"/>
                        </w:tabs>
                        <w:spacing w:after="0" w:line="240" w:lineRule="auto"/>
                        <w:rPr>
                          <w:rFonts w:ascii="Arial" w:hAnsi="Arial" w:cs="Arial"/>
                          <w:spacing w:val="4"/>
                          <w:sz w:val="16"/>
                          <w:lang w:eastAsia="da-DK"/>
                        </w:rPr>
                      </w:pPr>
                    </w:p>
                    <w:p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BOLIG- OG PLANSTYRELSEN</w:t>
                      </w:r>
                    </w:p>
                    <w:p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Landdistriktsudvikling</w:t>
                      </w:r>
                    </w:p>
                    <w:p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 xml:space="preserve">Slotsgade 1, 2.sal </w:t>
                      </w:r>
                    </w:p>
                    <w:p w:rsidR="005268F5" w:rsidRDefault="00D14756">
                      <w:pPr>
                        <w:tabs>
                          <w:tab w:val="left" w:pos="335"/>
                        </w:tabs>
                        <w:spacing w:after="0" w:line="240" w:lineRule="auto"/>
                        <w:rPr>
                          <w:rFonts w:ascii="Arial" w:hAnsi="Arial" w:cs="Arial"/>
                          <w:spacing w:val="4"/>
                          <w:sz w:val="16"/>
                          <w:lang w:val="en-US" w:eastAsia="da-DK"/>
                        </w:rPr>
                      </w:pPr>
                      <w:r>
                        <w:rPr>
                          <w:rFonts w:ascii="Arial" w:hAnsi="Arial" w:cs="Arial"/>
                          <w:spacing w:val="4"/>
                          <w:sz w:val="16"/>
                          <w:lang w:val="en-US" w:eastAsia="da-DK"/>
                        </w:rPr>
                        <w:t xml:space="preserve">4800 Nykøbing F. </w:t>
                      </w:r>
                    </w:p>
                    <w:p w:rsidR="005268F5" w:rsidRDefault="00D14756">
                      <w:pPr>
                        <w:tabs>
                          <w:tab w:val="left" w:pos="335"/>
                        </w:tabs>
                        <w:spacing w:after="0" w:line="240" w:lineRule="auto"/>
                        <w:rPr>
                          <w:rFonts w:ascii="Arial" w:hAnsi="Arial" w:cs="Arial"/>
                          <w:spacing w:val="4"/>
                          <w:sz w:val="16"/>
                          <w:lang w:val="en-US" w:eastAsia="da-DK"/>
                        </w:rPr>
                      </w:pPr>
                      <w:r>
                        <w:rPr>
                          <w:rFonts w:ascii="Arial" w:hAnsi="Arial" w:cs="Arial"/>
                          <w:spacing w:val="4"/>
                          <w:sz w:val="16"/>
                          <w:lang w:val="en-US" w:eastAsia="da-DK"/>
                        </w:rPr>
                        <w:t xml:space="preserve"> </w:t>
                      </w:r>
                    </w:p>
                    <w:p w:rsidR="005268F5" w:rsidRDefault="00D14756">
                      <w:pPr>
                        <w:tabs>
                          <w:tab w:val="left" w:pos="335"/>
                        </w:tabs>
                        <w:spacing w:after="0" w:line="240" w:lineRule="auto"/>
                        <w:rPr>
                          <w:rFonts w:ascii="Arial" w:hAnsi="Arial" w:cs="Arial"/>
                          <w:spacing w:val="4"/>
                          <w:sz w:val="16"/>
                          <w:lang w:val="en-US" w:eastAsia="da-DK"/>
                        </w:rPr>
                      </w:pPr>
                      <w:r>
                        <w:rPr>
                          <w:rFonts w:ascii="Arial" w:hAnsi="Arial" w:cs="Arial"/>
                          <w:spacing w:val="4"/>
                          <w:sz w:val="16"/>
                          <w:lang w:val="en-US" w:eastAsia="da-DK"/>
                        </w:rPr>
                        <w:t>Tlf. 41 71 78 97</w:t>
                      </w:r>
                    </w:p>
                    <w:p w:rsidR="005268F5" w:rsidRDefault="00D14756">
                      <w:pPr>
                        <w:tabs>
                          <w:tab w:val="left" w:pos="335"/>
                        </w:tabs>
                        <w:spacing w:after="0" w:line="240" w:lineRule="auto"/>
                        <w:rPr>
                          <w:rFonts w:ascii="Arial" w:hAnsi="Arial" w:cs="Arial"/>
                          <w:spacing w:val="4"/>
                          <w:sz w:val="16"/>
                          <w:lang w:val="en-US" w:eastAsia="da-DK"/>
                        </w:rPr>
                      </w:pPr>
                      <w:r>
                        <w:rPr>
                          <w:rFonts w:ascii="Arial" w:hAnsi="Arial" w:cs="Arial"/>
                          <w:spacing w:val="4"/>
                          <w:sz w:val="16"/>
                          <w:lang w:val="en-US" w:eastAsia="da-DK"/>
                        </w:rPr>
                        <w:t>landdistriktspulje@bpst.dk</w:t>
                      </w:r>
                    </w:p>
                    <w:p w:rsidR="005268F5" w:rsidRDefault="00D14756">
                      <w:pPr>
                        <w:tabs>
                          <w:tab w:val="left" w:pos="335"/>
                        </w:tabs>
                        <w:spacing w:after="0" w:line="240" w:lineRule="auto"/>
                        <w:rPr>
                          <w:rFonts w:ascii="Arial" w:hAnsi="Arial" w:cs="Arial"/>
                          <w:spacing w:val="4"/>
                          <w:sz w:val="16"/>
                          <w:lang w:eastAsia="da-DK"/>
                        </w:rPr>
                      </w:pPr>
                      <w:r>
                        <w:rPr>
                          <w:rFonts w:ascii="Arial" w:hAnsi="Arial" w:cs="Arial"/>
                          <w:spacing w:val="4"/>
                          <w:sz w:val="16"/>
                          <w:lang w:eastAsia="da-DK"/>
                        </w:rPr>
                        <w:t>www.livogland.dk</w:t>
                      </w:r>
                    </w:p>
                    <w:p w:rsidR="005268F5" w:rsidRDefault="005268F5">
                      <w:pPr>
                        <w:tabs>
                          <w:tab w:val="left" w:pos="335"/>
                        </w:tabs>
                        <w:spacing w:after="0" w:line="240" w:lineRule="auto"/>
                        <w:rPr>
                          <w:rFonts w:ascii="Arial" w:hAnsi="Arial" w:cs="Arial"/>
                          <w:spacing w:val="4"/>
                          <w:sz w:val="16"/>
                          <w:lang w:eastAsia="da-DK"/>
                        </w:rPr>
                      </w:pPr>
                    </w:p>
                    <w:p w:rsidR="005268F5" w:rsidRDefault="005268F5">
                      <w:pPr>
                        <w:tabs>
                          <w:tab w:val="left" w:pos="335"/>
                        </w:tabs>
                        <w:spacing w:after="0" w:line="240" w:lineRule="auto"/>
                        <w:rPr>
                          <w:rFonts w:ascii="Arial" w:hAnsi="Arial" w:cs="Arial"/>
                          <w:spacing w:val="4"/>
                          <w:sz w:val="16"/>
                          <w:lang w:eastAsia="da-DK"/>
                        </w:rPr>
                      </w:pPr>
                    </w:p>
                    <w:p w:rsidR="005268F5" w:rsidRDefault="005268F5">
                      <w:pPr>
                        <w:tabs>
                          <w:tab w:val="left" w:pos="335"/>
                        </w:tabs>
                        <w:spacing w:after="0" w:line="240" w:lineRule="auto"/>
                        <w:rPr>
                          <w:rFonts w:ascii="Arial" w:hAnsi="Arial" w:cs="Arial"/>
                          <w:spacing w:val="4"/>
                          <w:sz w:val="16"/>
                          <w:lang w:eastAsia="da-DK"/>
                        </w:rPr>
                      </w:pPr>
                    </w:p>
                    <w:p w:rsidR="005268F5" w:rsidRDefault="00D14756">
                      <w:pPr>
                        <w:pStyle w:val="skakt"/>
                        <w:spacing w:line="240" w:lineRule="auto"/>
                        <w:rPr>
                          <w:rFonts w:cs="Arial"/>
                          <w:b/>
                          <w:lang w:eastAsia="da-DK"/>
                        </w:rPr>
                      </w:pPr>
                      <w:r>
                        <w:rPr>
                          <w:rFonts w:cs="Arial"/>
                          <w:b/>
                          <w:lang w:eastAsia="da-DK"/>
                        </w:rPr>
                        <w:t>INDENRIGS- OG BOLIGMINISTERIET</w:t>
                      </w:r>
                    </w:p>
                    <w:p w:rsidR="005268F5" w:rsidRDefault="005268F5">
                      <w:pPr>
                        <w:spacing w:after="0" w:line="240" w:lineRule="auto"/>
                      </w:pPr>
                    </w:p>
                  </w:txbxContent>
                </v:textbox>
                <w10:wrap anchorx="margin"/>
              </v:shape>
            </w:pict>
          </mc:Fallback>
        </mc:AlternateContent>
      </w:r>
      <w:r>
        <w:rPr>
          <w:rFonts w:ascii="Times New Roman" w:hAnsi="Times New Roman"/>
          <w:szCs w:val="20"/>
        </w:rPr>
        <w:tab/>
      </w:r>
    </w:p>
    <w:p w14:paraId="26C6E242" w14:textId="77777777" w:rsidR="005268F5" w:rsidRDefault="00D14756">
      <w:pPr>
        <w:tabs>
          <w:tab w:val="left" w:pos="6521"/>
          <w:tab w:val="left" w:pos="7230"/>
        </w:tabs>
        <w:spacing w:after="0" w:line="280" w:lineRule="exact"/>
        <w:jc w:val="both"/>
        <w:rPr>
          <w:rFonts w:ascii="Arial" w:hAnsi="Arial" w:cs="Arial"/>
          <w:b/>
          <w:sz w:val="20"/>
          <w:szCs w:val="20"/>
        </w:rPr>
      </w:pPr>
      <w:r>
        <w:rPr>
          <w:rFonts w:ascii="Arial" w:hAnsi="Arial" w:cs="Arial"/>
          <w:b/>
          <w:sz w:val="20"/>
          <w:szCs w:val="20"/>
        </w:rPr>
        <w:t xml:space="preserve">Betinget tilsagn om tilskud til </w:t>
      </w:r>
      <w:r w:rsidR="00B2647F">
        <w:rPr>
          <w:rFonts w:ascii="Arial" w:hAnsi="Arial" w:cs="Arial"/>
          <w:b/>
          <w:sz w:val="20"/>
          <w:szCs w:val="20"/>
        </w:rPr>
        <w:t>Forsøgsprojekter</w:t>
      </w:r>
      <w:r>
        <w:rPr>
          <w:rFonts w:ascii="Arial" w:hAnsi="Arial" w:cs="Arial"/>
          <w:b/>
          <w:sz w:val="20"/>
          <w:szCs w:val="20"/>
        </w:rPr>
        <w:t xml:space="preserve"> ”Multipladsen - et aktivt og uformelt mødested”, j.nr. LDP-22-02304.</w:t>
      </w:r>
      <w:r>
        <w:rPr>
          <w:sz w:val="20"/>
          <w:szCs w:val="20"/>
          <w:lang w:eastAsia="da-DK"/>
        </w:rPr>
        <w:t xml:space="preserve"> </w:t>
      </w:r>
    </w:p>
    <w:p w14:paraId="36E2B965" w14:textId="77777777" w:rsidR="005268F5" w:rsidRDefault="005268F5">
      <w:pPr>
        <w:spacing w:after="0" w:line="280" w:lineRule="exact"/>
        <w:jc w:val="both"/>
        <w:rPr>
          <w:rFonts w:ascii="Arial" w:hAnsi="Arial" w:cs="Arial"/>
          <w:sz w:val="20"/>
        </w:rPr>
      </w:pPr>
    </w:p>
    <w:p w14:paraId="32EF331B" w14:textId="77777777" w:rsidR="005268F5" w:rsidRDefault="00D14756">
      <w:pPr>
        <w:tabs>
          <w:tab w:val="left" w:pos="6407"/>
          <w:tab w:val="right" w:pos="9044"/>
        </w:tabs>
        <w:spacing w:after="0" w:line="280" w:lineRule="exact"/>
        <w:jc w:val="both"/>
        <w:rPr>
          <w:rFonts w:ascii="Arial" w:hAnsi="Arial" w:cs="Arial"/>
          <w:sz w:val="20"/>
        </w:rPr>
      </w:pPr>
      <w:r>
        <w:rPr>
          <w:rFonts w:ascii="Arial" w:hAnsi="Arial" w:cs="Arial"/>
          <w:sz w:val="20"/>
        </w:rPr>
        <w:t xml:space="preserve">Landdistriktspuljens rådgivende udvalg og Bolig- og Planstyrelsen har nu færdigbehandlet ansøgningerne fra 2. ansøgningsrunde i 2022 for Landdistriktspuljens </w:t>
      </w:r>
      <w:r>
        <w:rPr>
          <w:rFonts w:ascii="Arial" w:hAnsi="Arial" w:cs="Arial"/>
          <w:sz w:val="20"/>
          <w:szCs w:val="20"/>
        </w:rPr>
        <w:t xml:space="preserve">Forsøgsprojekter, </w:t>
      </w:r>
      <w:r>
        <w:rPr>
          <w:rFonts w:ascii="Arial" w:hAnsi="Arial" w:cs="Arial"/>
          <w:sz w:val="20"/>
        </w:rPr>
        <w:t xml:space="preserve">der havde ansøgningsfrist den 7. september </w:t>
      </w:r>
      <w:r>
        <w:rPr>
          <w:rFonts w:ascii="Arial" w:hAnsi="Arial" w:cs="Arial"/>
          <w:color w:val="000000" w:themeColor="text1"/>
          <w:sz w:val="20"/>
        </w:rPr>
        <w:t>2022 kl. 12.00.</w:t>
      </w:r>
    </w:p>
    <w:p w14:paraId="1D885D5D" w14:textId="77777777" w:rsidR="005268F5" w:rsidRDefault="005268F5">
      <w:pPr>
        <w:tabs>
          <w:tab w:val="left" w:pos="6407"/>
          <w:tab w:val="right" w:pos="9044"/>
        </w:tabs>
        <w:spacing w:after="0" w:line="280" w:lineRule="exact"/>
        <w:jc w:val="both"/>
        <w:rPr>
          <w:rFonts w:ascii="Arial" w:hAnsi="Arial" w:cs="Arial"/>
          <w:sz w:val="20"/>
        </w:rPr>
      </w:pPr>
    </w:p>
    <w:p w14:paraId="1372885D" w14:textId="77777777" w:rsidR="005268F5" w:rsidRDefault="00D14756">
      <w:pPr>
        <w:tabs>
          <w:tab w:val="left" w:pos="6407"/>
          <w:tab w:val="right" w:pos="9044"/>
        </w:tabs>
        <w:spacing w:after="0" w:line="280" w:lineRule="exact"/>
        <w:jc w:val="both"/>
        <w:rPr>
          <w:rFonts w:ascii="Arial" w:hAnsi="Arial" w:cs="Arial"/>
          <w:sz w:val="20"/>
        </w:rPr>
      </w:pPr>
      <w:r>
        <w:rPr>
          <w:rFonts w:ascii="Arial" w:hAnsi="Arial" w:cs="Arial"/>
          <w:sz w:val="20"/>
        </w:rPr>
        <w:t xml:space="preserve">Til det ansøgte projekt har Bolig- og Planstyrelsen bevilget et </w:t>
      </w:r>
      <w:r>
        <w:rPr>
          <w:rFonts w:ascii="Arial" w:hAnsi="Arial" w:cs="Arial"/>
          <w:b/>
          <w:sz w:val="20"/>
        </w:rPr>
        <w:t xml:space="preserve">tilskud </w:t>
      </w:r>
      <w:r>
        <w:rPr>
          <w:rFonts w:ascii="Arial" w:hAnsi="Arial" w:cs="Arial"/>
          <w:sz w:val="20"/>
        </w:rPr>
        <w:t xml:space="preserve">på </w:t>
      </w:r>
      <w:r>
        <w:rPr>
          <w:rFonts w:ascii="Arial" w:hAnsi="Arial" w:cs="Arial"/>
          <w:b/>
          <w:sz w:val="20"/>
        </w:rPr>
        <w:t>op til 750.000,00 kr.</w:t>
      </w:r>
      <w:r>
        <w:rPr>
          <w:rFonts w:ascii="Arial" w:hAnsi="Arial" w:cs="Arial"/>
          <w:sz w:val="20"/>
        </w:rPr>
        <w:t xml:space="preserve"> til anvendelse fra dags dato til den </w:t>
      </w:r>
      <w:r>
        <w:rPr>
          <w:rFonts w:ascii="Arial" w:hAnsi="Arial" w:cs="Arial"/>
          <w:b/>
          <w:sz w:val="20"/>
        </w:rPr>
        <w:t>15-12-2023</w:t>
      </w:r>
      <w:r>
        <w:rPr>
          <w:rFonts w:ascii="Arial" w:hAnsi="Arial" w:cs="Arial"/>
          <w:sz w:val="20"/>
        </w:rPr>
        <w:t xml:space="preserve">. </w:t>
      </w:r>
    </w:p>
    <w:p w14:paraId="2BE60784" w14:textId="77777777" w:rsidR="005268F5" w:rsidRDefault="00D14756">
      <w:pPr>
        <w:tabs>
          <w:tab w:val="left" w:pos="6407"/>
          <w:tab w:val="right" w:pos="9044"/>
        </w:tabs>
        <w:spacing w:after="0" w:line="280" w:lineRule="exact"/>
        <w:jc w:val="both"/>
        <w:rPr>
          <w:rFonts w:ascii="Arial" w:hAnsi="Arial" w:cs="Arial"/>
          <w:sz w:val="20"/>
        </w:rPr>
      </w:pPr>
      <w:r>
        <w:rPr>
          <w:rFonts w:ascii="Arial" w:hAnsi="Arial" w:cs="Arial"/>
          <w:sz w:val="20"/>
        </w:rPr>
        <w:t xml:space="preserve">Bolig- og Planstyrelsen giver endeligt tilsagn og yder første del af tilskuddet, når </w:t>
      </w:r>
      <w:r>
        <w:rPr>
          <w:rFonts w:ascii="Arial" w:hAnsi="Arial" w:cs="Arial"/>
          <w:sz w:val="20"/>
        </w:rPr>
        <w:br/>
        <w:t>projektholder har opfyldt de anførte betingelser for tilsagn.</w:t>
      </w:r>
    </w:p>
    <w:p w14:paraId="32BB217B" w14:textId="77777777" w:rsidR="005268F5" w:rsidRDefault="00D14756">
      <w:pPr>
        <w:tabs>
          <w:tab w:val="left" w:pos="6407"/>
          <w:tab w:val="right" w:pos="9044"/>
        </w:tabs>
        <w:spacing w:after="0" w:line="280" w:lineRule="exact"/>
        <w:jc w:val="both"/>
        <w:rPr>
          <w:rFonts w:ascii="Arial" w:hAnsi="Arial" w:cs="Arial"/>
          <w:sz w:val="20"/>
        </w:rPr>
      </w:pPr>
      <w:r>
        <w:rPr>
          <w:rFonts w:ascii="Arial" w:hAnsi="Arial" w:cs="Arial"/>
          <w:sz w:val="20"/>
        </w:rPr>
        <w:t>Afrapporteringen indsendes efter projektets afslutning eller senest 2 måneder efter bevillingsperiodens udløb.</w:t>
      </w:r>
    </w:p>
    <w:p w14:paraId="50002CF2" w14:textId="77777777" w:rsidR="005268F5" w:rsidRDefault="005268F5">
      <w:pPr>
        <w:tabs>
          <w:tab w:val="left" w:pos="6407"/>
          <w:tab w:val="right" w:pos="9044"/>
        </w:tabs>
        <w:spacing w:after="0" w:line="280" w:lineRule="exact"/>
        <w:jc w:val="both"/>
        <w:rPr>
          <w:rFonts w:ascii="Arial" w:hAnsi="Arial" w:cs="Arial"/>
          <w:sz w:val="20"/>
        </w:rPr>
      </w:pPr>
    </w:p>
    <w:p w14:paraId="31C921C6" w14:textId="77777777" w:rsidR="005268F5" w:rsidRDefault="00D14756">
      <w:pPr>
        <w:tabs>
          <w:tab w:val="left" w:pos="6407"/>
          <w:tab w:val="right" w:pos="9044"/>
        </w:tabs>
        <w:spacing w:after="0" w:line="280" w:lineRule="exact"/>
        <w:rPr>
          <w:rFonts w:ascii="Arial" w:hAnsi="Arial" w:cs="Arial"/>
          <w:sz w:val="20"/>
        </w:rPr>
      </w:pPr>
      <w:r>
        <w:rPr>
          <w:rFonts w:ascii="Arial" w:hAnsi="Arial" w:cs="Arial"/>
          <w:sz w:val="20"/>
        </w:rPr>
        <w:t xml:space="preserve">Ved fastsættelsen af tilskudsbeløbet har Landdistriktspuljens rådgivende udvalg og Bolig- og Planstyrelsen lagt vægt på de kriterier, der er beskrevet i styrelsens vejledning om tilskud til Forsøgsprojekter fra Landdistriktspuljen 2022, 2. </w:t>
      </w:r>
    </w:p>
    <w:p w14:paraId="0C2164F3" w14:textId="77777777" w:rsidR="005268F5" w:rsidRDefault="00D14756">
      <w:pPr>
        <w:tabs>
          <w:tab w:val="left" w:pos="6407"/>
          <w:tab w:val="right" w:pos="9044"/>
        </w:tabs>
        <w:spacing w:after="0" w:line="280" w:lineRule="exact"/>
        <w:rPr>
          <w:rFonts w:ascii="Arial" w:hAnsi="Arial" w:cs="Arial"/>
          <w:sz w:val="20"/>
        </w:rPr>
      </w:pPr>
      <w:r>
        <w:rPr>
          <w:rFonts w:ascii="Arial" w:hAnsi="Arial" w:cs="Arial"/>
          <w:sz w:val="20"/>
        </w:rPr>
        <w:t>ansøgningsrunde.</w:t>
      </w:r>
    </w:p>
    <w:p w14:paraId="782A84B5" w14:textId="77777777" w:rsidR="005268F5" w:rsidRDefault="005268F5">
      <w:pPr>
        <w:tabs>
          <w:tab w:val="left" w:pos="6407"/>
          <w:tab w:val="right" w:pos="9044"/>
        </w:tabs>
        <w:spacing w:after="0" w:line="280" w:lineRule="exact"/>
        <w:jc w:val="both"/>
        <w:rPr>
          <w:rFonts w:ascii="Arial" w:hAnsi="Arial" w:cs="Arial"/>
          <w:sz w:val="20"/>
        </w:rPr>
      </w:pPr>
    </w:p>
    <w:p w14:paraId="12320A12" w14:textId="77777777" w:rsidR="005268F5" w:rsidRDefault="00D14756">
      <w:pPr>
        <w:tabs>
          <w:tab w:val="left" w:pos="6407"/>
          <w:tab w:val="right" w:pos="9044"/>
        </w:tabs>
        <w:spacing w:after="0" w:line="280" w:lineRule="exact"/>
        <w:jc w:val="both"/>
        <w:rPr>
          <w:rFonts w:ascii="Arial" w:hAnsi="Arial" w:cs="Arial"/>
          <w:sz w:val="20"/>
          <w:szCs w:val="20"/>
        </w:rPr>
      </w:pPr>
      <w:r>
        <w:rPr>
          <w:rFonts w:ascii="Arial" w:hAnsi="Arial" w:cs="Arial"/>
          <w:b/>
          <w:sz w:val="20"/>
          <w:szCs w:val="20"/>
        </w:rPr>
        <w:t>Bolig- og Planstyrelsen betinger tilsagnet af</w:t>
      </w:r>
      <w:r>
        <w:rPr>
          <w:rFonts w:ascii="Arial" w:hAnsi="Arial" w:cs="Arial"/>
          <w:sz w:val="20"/>
          <w:szCs w:val="20"/>
        </w:rPr>
        <w:t>:</w:t>
      </w:r>
    </w:p>
    <w:p w14:paraId="24B900D3" w14:textId="77777777" w:rsidR="00B2647F" w:rsidRPr="00B2647F" w:rsidRDefault="00B2647F" w:rsidP="00B2647F">
      <w:pPr>
        <w:numPr>
          <w:ilvl w:val="0"/>
          <w:numId w:val="1"/>
        </w:numPr>
        <w:tabs>
          <w:tab w:val="left" w:pos="6407"/>
          <w:tab w:val="right" w:pos="9044"/>
        </w:tabs>
        <w:spacing w:after="0" w:line="280" w:lineRule="exact"/>
        <w:contextualSpacing/>
        <w:jc w:val="both"/>
        <w:rPr>
          <w:rFonts w:ascii="Arial" w:hAnsi="Arial" w:cs="Arial"/>
          <w:sz w:val="20"/>
          <w:szCs w:val="20"/>
        </w:rPr>
      </w:pPr>
      <w:r w:rsidRPr="00B2647F">
        <w:rPr>
          <w:rFonts w:ascii="Arial" w:hAnsi="Arial" w:cs="Arial"/>
          <w:sz w:val="20"/>
          <w:szCs w:val="20"/>
        </w:rPr>
        <w:t xml:space="preserve">At det med ansøgningen fremsendte budget genvurderes med henblik på at sikre: </w:t>
      </w:r>
    </w:p>
    <w:p w14:paraId="68615F8A" w14:textId="77777777" w:rsidR="00B2647F" w:rsidRPr="00B2647F" w:rsidRDefault="00B2647F" w:rsidP="00B2647F">
      <w:pPr>
        <w:tabs>
          <w:tab w:val="left" w:pos="6407"/>
          <w:tab w:val="right" w:pos="9044"/>
        </w:tabs>
        <w:spacing w:after="0" w:line="280" w:lineRule="exact"/>
        <w:ind w:left="720"/>
        <w:contextualSpacing/>
        <w:jc w:val="both"/>
        <w:rPr>
          <w:rFonts w:ascii="Arial" w:hAnsi="Arial" w:cs="Arial"/>
          <w:sz w:val="20"/>
          <w:szCs w:val="20"/>
        </w:rPr>
      </w:pPr>
      <w:r w:rsidRPr="00B2647F">
        <w:rPr>
          <w:rFonts w:ascii="Arial" w:hAnsi="Arial" w:cs="Arial"/>
          <w:sz w:val="20"/>
          <w:szCs w:val="20"/>
        </w:rPr>
        <w:t xml:space="preserve">1: at budgettet er udarbejdet i overensstemmelse med Vilkår for tilskud fra Indenrigs- og Boligministeriets Landdistriktspulje, som vedlagt dette brev. </w:t>
      </w:r>
    </w:p>
    <w:p w14:paraId="7A9B1682" w14:textId="77777777" w:rsidR="00B2647F" w:rsidRPr="00B2647F" w:rsidRDefault="00B2647F" w:rsidP="00B2647F">
      <w:pPr>
        <w:tabs>
          <w:tab w:val="left" w:pos="6407"/>
          <w:tab w:val="right" w:pos="9044"/>
        </w:tabs>
        <w:spacing w:after="0" w:line="280" w:lineRule="exact"/>
        <w:ind w:left="720"/>
        <w:contextualSpacing/>
        <w:jc w:val="both"/>
        <w:rPr>
          <w:rFonts w:ascii="Arial" w:hAnsi="Arial" w:cs="Arial"/>
          <w:sz w:val="20"/>
          <w:szCs w:val="20"/>
        </w:rPr>
      </w:pPr>
      <w:r w:rsidRPr="00B2647F">
        <w:rPr>
          <w:rFonts w:ascii="Arial" w:hAnsi="Arial" w:cs="Arial"/>
          <w:sz w:val="20"/>
          <w:szCs w:val="20"/>
        </w:rPr>
        <w:t xml:space="preserve">2: at budgettet giver en aktuel redegørelse for projektets samlede aktiviteter, udgifter og finansiering. </w:t>
      </w:r>
    </w:p>
    <w:p w14:paraId="2ABB7037" w14:textId="77777777" w:rsidR="00B2647F" w:rsidRPr="00B2647F" w:rsidRDefault="00B2647F" w:rsidP="00B2647F">
      <w:pPr>
        <w:tabs>
          <w:tab w:val="left" w:pos="6407"/>
          <w:tab w:val="right" w:pos="9044"/>
        </w:tabs>
        <w:spacing w:after="0" w:line="280" w:lineRule="exact"/>
        <w:ind w:left="720"/>
        <w:contextualSpacing/>
        <w:jc w:val="both"/>
        <w:rPr>
          <w:rFonts w:ascii="Arial" w:hAnsi="Arial" w:cs="Arial"/>
          <w:sz w:val="20"/>
          <w:szCs w:val="20"/>
        </w:rPr>
      </w:pPr>
      <w:r w:rsidRPr="00B2647F">
        <w:rPr>
          <w:rFonts w:ascii="Arial" w:hAnsi="Arial" w:cs="Arial"/>
          <w:sz w:val="20"/>
          <w:szCs w:val="20"/>
        </w:rPr>
        <w:t>Såfremt genvurderingen ikke giver anledning til ændringer i det budget, der er indsendt sammen med den oprindelige ansøgning, indsendes blot en skriftlig bekræftelse på, at det indsendte budget fortsat er gældende. Hvis genvurderingen giver anledning til ændringer i det oprindelige budget, indsendes et revideret budget</w:t>
      </w:r>
    </w:p>
    <w:p w14:paraId="73CCB289" w14:textId="77777777" w:rsidR="00B2647F" w:rsidRPr="00B2647F" w:rsidRDefault="00B2647F" w:rsidP="00B2647F">
      <w:pPr>
        <w:tabs>
          <w:tab w:val="left" w:pos="6407"/>
          <w:tab w:val="right" w:pos="9044"/>
        </w:tabs>
        <w:spacing w:after="0" w:line="280" w:lineRule="exact"/>
        <w:ind w:left="720"/>
        <w:contextualSpacing/>
        <w:jc w:val="both"/>
        <w:rPr>
          <w:rFonts w:ascii="Arial" w:hAnsi="Arial" w:cs="Arial"/>
          <w:sz w:val="20"/>
          <w:szCs w:val="20"/>
        </w:rPr>
      </w:pPr>
    </w:p>
    <w:p w14:paraId="0EEA39B1" w14:textId="77777777" w:rsidR="00B2647F" w:rsidRPr="00B2647F" w:rsidRDefault="00B2647F" w:rsidP="00B2647F">
      <w:pPr>
        <w:numPr>
          <w:ilvl w:val="0"/>
          <w:numId w:val="1"/>
        </w:numPr>
        <w:tabs>
          <w:tab w:val="left" w:pos="6407"/>
          <w:tab w:val="right" w:pos="9044"/>
        </w:tabs>
        <w:spacing w:after="0" w:line="280" w:lineRule="exact"/>
        <w:contextualSpacing/>
        <w:jc w:val="both"/>
        <w:rPr>
          <w:rFonts w:ascii="Arial" w:hAnsi="Arial" w:cs="Arial"/>
          <w:sz w:val="20"/>
          <w:szCs w:val="20"/>
        </w:rPr>
      </w:pPr>
      <w:r w:rsidRPr="00B2647F">
        <w:rPr>
          <w:rFonts w:ascii="Arial" w:hAnsi="Arial" w:cs="Arial"/>
          <w:sz w:val="20"/>
          <w:szCs w:val="20"/>
        </w:rPr>
        <w:t>At der indsendes dokumentation for ejerforhold eller langtidslejekontrakt af matriklen, hvor det anlagte skal ligge.</w:t>
      </w:r>
    </w:p>
    <w:p w14:paraId="4AB401F5" w14:textId="77777777" w:rsidR="00B2647F" w:rsidRPr="00B2647F" w:rsidRDefault="00B2647F" w:rsidP="00B2647F">
      <w:pPr>
        <w:tabs>
          <w:tab w:val="left" w:pos="6407"/>
          <w:tab w:val="right" w:pos="9044"/>
        </w:tabs>
        <w:spacing w:after="0" w:line="280" w:lineRule="exact"/>
        <w:ind w:left="720"/>
        <w:contextualSpacing/>
        <w:jc w:val="both"/>
        <w:rPr>
          <w:rFonts w:ascii="Arial" w:hAnsi="Arial" w:cs="Arial"/>
          <w:sz w:val="20"/>
          <w:szCs w:val="20"/>
        </w:rPr>
      </w:pPr>
    </w:p>
    <w:p w14:paraId="76BBF8DB" w14:textId="77777777" w:rsidR="00B2647F" w:rsidRPr="00B2647F" w:rsidRDefault="00B2647F" w:rsidP="00B2647F">
      <w:pPr>
        <w:numPr>
          <w:ilvl w:val="0"/>
          <w:numId w:val="1"/>
        </w:numPr>
        <w:tabs>
          <w:tab w:val="left" w:pos="6407"/>
          <w:tab w:val="right" w:pos="9044"/>
        </w:tabs>
        <w:spacing w:after="0" w:line="280" w:lineRule="exact"/>
        <w:contextualSpacing/>
        <w:jc w:val="both"/>
        <w:rPr>
          <w:rFonts w:ascii="Arial" w:hAnsi="Arial" w:cs="Arial"/>
          <w:sz w:val="20"/>
          <w:szCs w:val="20"/>
        </w:rPr>
      </w:pPr>
      <w:r w:rsidRPr="00B2647F">
        <w:rPr>
          <w:rFonts w:ascii="Arial" w:hAnsi="Arial" w:cs="Arial"/>
          <w:sz w:val="20"/>
          <w:szCs w:val="20"/>
        </w:rPr>
        <w:lastRenderedPageBreak/>
        <w:t>At der indsende en plan for drift og vedligehold.</w:t>
      </w:r>
    </w:p>
    <w:p w14:paraId="2446D622" w14:textId="77777777" w:rsidR="00B2647F" w:rsidRPr="00B2647F" w:rsidRDefault="00B2647F" w:rsidP="00B2647F">
      <w:pPr>
        <w:tabs>
          <w:tab w:val="left" w:pos="6407"/>
          <w:tab w:val="right" w:pos="9044"/>
        </w:tabs>
        <w:spacing w:after="0" w:line="280" w:lineRule="exact"/>
        <w:ind w:left="720"/>
        <w:contextualSpacing/>
        <w:jc w:val="both"/>
        <w:rPr>
          <w:rFonts w:ascii="Arial" w:hAnsi="Arial" w:cs="Arial"/>
          <w:sz w:val="20"/>
          <w:szCs w:val="20"/>
        </w:rPr>
      </w:pPr>
    </w:p>
    <w:p w14:paraId="4C919178" w14:textId="77777777" w:rsidR="005268F5" w:rsidRDefault="00B2647F" w:rsidP="00B2647F">
      <w:pPr>
        <w:numPr>
          <w:ilvl w:val="0"/>
          <w:numId w:val="1"/>
        </w:numPr>
        <w:tabs>
          <w:tab w:val="left" w:pos="6407"/>
          <w:tab w:val="right" w:pos="9044"/>
        </w:tabs>
        <w:spacing w:after="0" w:line="280" w:lineRule="exact"/>
        <w:contextualSpacing/>
        <w:jc w:val="both"/>
        <w:rPr>
          <w:rFonts w:ascii="Arial" w:hAnsi="Arial" w:cs="Arial"/>
          <w:sz w:val="20"/>
          <w:szCs w:val="20"/>
        </w:rPr>
      </w:pPr>
      <w:r w:rsidRPr="00B2647F">
        <w:rPr>
          <w:rFonts w:ascii="Arial" w:hAnsi="Arial" w:cs="Arial"/>
          <w:sz w:val="20"/>
          <w:szCs w:val="20"/>
        </w:rPr>
        <w:t>At der fremsendes underskrevet samarbejdsaftale fra Visby Idrætsforening.</w:t>
      </w:r>
    </w:p>
    <w:p w14:paraId="07868E80" w14:textId="77777777" w:rsidR="005268F5" w:rsidRDefault="005268F5">
      <w:pPr>
        <w:tabs>
          <w:tab w:val="left" w:pos="6407"/>
          <w:tab w:val="right" w:pos="9044"/>
        </w:tabs>
        <w:spacing w:after="0" w:line="280" w:lineRule="exact"/>
        <w:jc w:val="both"/>
        <w:rPr>
          <w:rFonts w:ascii="Arial" w:hAnsi="Arial" w:cs="Arial"/>
          <w:b/>
          <w:sz w:val="20"/>
        </w:rPr>
      </w:pPr>
    </w:p>
    <w:p w14:paraId="5015792D" w14:textId="77777777" w:rsidR="005268F5" w:rsidRDefault="00D14756">
      <w:pPr>
        <w:tabs>
          <w:tab w:val="left" w:pos="6407"/>
          <w:tab w:val="right" w:pos="9044"/>
        </w:tabs>
        <w:rPr>
          <w:rFonts w:ascii="Arial" w:hAnsi="Arial" w:cs="Arial"/>
          <w:b/>
          <w:sz w:val="20"/>
        </w:rPr>
      </w:pPr>
      <w:r>
        <w:rPr>
          <w:rFonts w:ascii="Arial" w:hAnsi="Arial" w:cs="Arial"/>
          <w:b/>
          <w:sz w:val="20"/>
        </w:rPr>
        <w:t xml:space="preserve">Bolig- og Planstyrelsen henviser desuden til betingelserne, som er anført i dokumentet: </w:t>
      </w:r>
    </w:p>
    <w:p w14:paraId="62D6816C" w14:textId="77777777" w:rsidR="005268F5" w:rsidRDefault="00D14756">
      <w:pPr>
        <w:spacing w:line="280" w:lineRule="exact"/>
        <w:jc w:val="both"/>
        <w:rPr>
          <w:rFonts w:ascii="Arial" w:hAnsi="Arial" w:cs="Arial"/>
          <w:sz w:val="20"/>
        </w:rPr>
      </w:pPr>
      <w:r>
        <w:rPr>
          <w:rFonts w:ascii="Arial" w:hAnsi="Arial" w:cs="Arial"/>
          <w:b/>
          <w:bCs/>
          <w:sz w:val="20"/>
        </w:rPr>
        <w:t>Vilkår</w:t>
      </w:r>
      <w:r>
        <w:rPr>
          <w:rFonts w:ascii="Arial" w:hAnsi="Arial" w:cs="Arial"/>
          <w:sz w:val="20"/>
        </w:rPr>
        <w:t xml:space="preserve"> </w:t>
      </w:r>
      <w:r>
        <w:rPr>
          <w:rFonts w:ascii="Arial" w:hAnsi="Arial" w:cs="Arial"/>
          <w:b/>
          <w:bCs/>
          <w:sz w:val="20"/>
        </w:rPr>
        <w:t>for tilskud fra Indenrigs- og Boligministeriets Landdistriktspulje – april 2021</w:t>
      </w:r>
      <w:r>
        <w:rPr>
          <w:rFonts w:ascii="Arial" w:hAnsi="Arial" w:cs="Arial"/>
          <w:sz w:val="20"/>
        </w:rPr>
        <w:t>: Dokumentet indeholder betingelser knyttet til tilskuddet, bl.a. vedr. ændringer og afrapportering.</w:t>
      </w:r>
    </w:p>
    <w:p w14:paraId="5A2FF06A" w14:textId="77777777" w:rsidR="005268F5" w:rsidRDefault="005268F5">
      <w:pPr>
        <w:tabs>
          <w:tab w:val="left" w:pos="6407"/>
          <w:tab w:val="right" w:pos="9044"/>
        </w:tabs>
        <w:spacing w:after="0" w:line="280" w:lineRule="exact"/>
        <w:jc w:val="both"/>
        <w:rPr>
          <w:rFonts w:ascii="Arial" w:hAnsi="Arial" w:cs="Arial"/>
          <w:sz w:val="20"/>
        </w:rPr>
      </w:pPr>
    </w:p>
    <w:p w14:paraId="7C26E6B9" w14:textId="77777777" w:rsidR="005268F5" w:rsidRDefault="00D14756">
      <w:pPr>
        <w:tabs>
          <w:tab w:val="left" w:pos="6407"/>
          <w:tab w:val="right" w:pos="9044"/>
        </w:tabs>
        <w:spacing w:after="0" w:line="280" w:lineRule="exact"/>
        <w:rPr>
          <w:rFonts w:ascii="Arial" w:hAnsi="Arial" w:cs="Arial"/>
          <w:sz w:val="20"/>
        </w:rPr>
      </w:pPr>
      <w:r>
        <w:rPr>
          <w:rFonts w:ascii="Arial" w:hAnsi="Arial" w:cs="Arial"/>
          <w:sz w:val="20"/>
        </w:rPr>
        <w:t>Vedlagt dette brev om betinget tilsagn er følgende materiale, der skal underskrives af tilsagnshaver:</w:t>
      </w:r>
    </w:p>
    <w:p w14:paraId="7B6E4DB3" w14:textId="77777777" w:rsidR="005268F5" w:rsidRDefault="005268F5">
      <w:pPr>
        <w:tabs>
          <w:tab w:val="left" w:pos="6407"/>
          <w:tab w:val="right" w:pos="9044"/>
        </w:tabs>
        <w:spacing w:after="0" w:line="280" w:lineRule="exact"/>
        <w:rPr>
          <w:rFonts w:ascii="Arial" w:hAnsi="Arial" w:cs="Arial"/>
          <w:sz w:val="20"/>
        </w:rPr>
      </w:pPr>
    </w:p>
    <w:p w14:paraId="51A7CE07" w14:textId="77777777" w:rsidR="005268F5" w:rsidRDefault="00D14756">
      <w:pPr>
        <w:numPr>
          <w:ilvl w:val="0"/>
          <w:numId w:val="2"/>
        </w:numPr>
        <w:tabs>
          <w:tab w:val="left" w:pos="6407"/>
          <w:tab w:val="right" w:pos="9044"/>
        </w:tabs>
        <w:spacing w:after="0" w:line="280" w:lineRule="exact"/>
        <w:contextualSpacing/>
        <w:jc w:val="both"/>
        <w:rPr>
          <w:rFonts w:ascii="Arial" w:hAnsi="Arial" w:cs="Arial"/>
          <w:sz w:val="20"/>
        </w:rPr>
      </w:pPr>
      <w:r>
        <w:rPr>
          <w:rFonts w:ascii="Arial" w:hAnsi="Arial" w:cs="Arial"/>
          <w:b/>
          <w:sz w:val="20"/>
        </w:rPr>
        <w:t>Aftale om revisionspåtegning af projektregnskab</w:t>
      </w:r>
    </w:p>
    <w:p w14:paraId="2D97C214" w14:textId="77777777" w:rsidR="005268F5" w:rsidRDefault="005268F5">
      <w:pPr>
        <w:tabs>
          <w:tab w:val="left" w:pos="6407"/>
          <w:tab w:val="right" w:pos="9044"/>
        </w:tabs>
        <w:spacing w:after="0" w:line="280" w:lineRule="exact"/>
        <w:jc w:val="both"/>
        <w:rPr>
          <w:rFonts w:ascii="Arial" w:hAnsi="Arial" w:cs="Arial"/>
          <w:b/>
          <w:sz w:val="20"/>
          <w:u w:val="single"/>
        </w:rPr>
      </w:pPr>
    </w:p>
    <w:p w14:paraId="31FD4372" w14:textId="77777777" w:rsidR="005268F5" w:rsidRDefault="005268F5">
      <w:pPr>
        <w:tabs>
          <w:tab w:val="left" w:pos="6407"/>
          <w:tab w:val="right" w:pos="9044"/>
        </w:tabs>
        <w:spacing w:after="0" w:line="280" w:lineRule="exact"/>
        <w:jc w:val="both"/>
        <w:rPr>
          <w:rFonts w:ascii="Arial" w:hAnsi="Arial" w:cs="Arial"/>
          <w:b/>
          <w:sz w:val="20"/>
          <w:u w:val="single"/>
        </w:rPr>
      </w:pPr>
    </w:p>
    <w:p w14:paraId="5C113F82" w14:textId="77777777" w:rsidR="005268F5" w:rsidRDefault="00D14756">
      <w:pPr>
        <w:tabs>
          <w:tab w:val="left" w:pos="6407"/>
          <w:tab w:val="right" w:pos="9044"/>
        </w:tabs>
        <w:spacing w:after="0" w:line="280" w:lineRule="exact"/>
        <w:jc w:val="both"/>
        <w:rPr>
          <w:rFonts w:ascii="Arial" w:hAnsi="Arial" w:cs="Arial"/>
          <w:b/>
          <w:sz w:val="20"/>
          <w:u w:val="single"/>
        </w:rPr>
      </w:pPr>
      <w:r>
        <w:rPr>
          <w:rFonts w:ascii="Arial" w:hAnsi="Arial" w:cs="Arial"/>
          <w:b/>
          <w:sz w:val="20"/>
          <w:u w:val="single"/>
        </w:rPr>
        <w:t>Udbetaling af tilskuddet</w:t>
      </w:r>
    </w:p>
    <w:p w14:paraId="1CBE48ED" w14:textId="77777777" w:rsidR="005268F5" w:rsidRDefault="00D14756">
      <w:pPr>
        <w:tabs>
          <w:tab w:val="left" w:pos="6407"/>
          <w:tab w:val="right" w:pos="9044"/>
        </w:tabs>
        <w:spacing w:after="0" w:line="280" w:lineRule="exact"/>
        <w:jc w:val="both"/>
        <w:rPr>
          <w:rFonts w:ascii="Arial" w:hAnsi="Arial" w:cs="Arial"/>
          <w:sz w:val="20"/>
        </w:rPr>
      </w:pPr>
      <w:r>
        <w:rPr>
          <w:rFonts w:ascii="Arial" w:hAnsi="Arial" w:cs="Arial"/>
          <w:sz w:val="20"/>
        </w:rPr>
        <w:t xml:space="preserve">For at udbetaling af tilskuddet kan ske, skal den underskrevne revisorerklæring samt svar på betingelserne </w:t>
      </w:r>
      <w:r>
        <w:rPr>
          <w:rFonts w:ascii="Arial" w:eastAsiaTheme="minorEastAsia" w:hAnsi="Arial" w:cs="Arial"/>
          <w:bCs/>
          <w:sz w:val="20"/>
          <w:lang w:eastAsia="da-DK"/>
        </w:rPr>
        <w:t xml:space="preserve">returneres til landdistriktspulje@bpst.dk senest den </w:t>
      </w:r>
      <w:r>
        <w:rPr>
          <w:rFonts w:ascii="Arial" w:eastAsiaTheme="minorEastAsia" w:hAnsi="Arial" w:cs="Arial"/>
          <w:b/>
          <w:sz w:val="20"/>
          <w:lang w:eastAsia="da-DK"/>
        </w:rPr>
        <w:t>1. marts 2023</w:t>
      </w:r>
      <w:r>
        <w:rPr>
          <w:rFonts w:ascii="Arial" w:eastAsiaTheme="minorEastAsia" w:hAnsi="Arial" w:cs="Arial"/>
          <w:bCs/>
          <w:sz w:val="20"/>
          <w:lang w:eastAsia="da-DK"/>
        </w:rPr>
        <w:t xml:space="preserve"> med angivelse af projektets titel og journalnummer i emnefeltet.</w:t>
      </w:r>
    </w:p>
    <w:p w14:paraId="4B0078C0" w14:textId="77777777" w:rsidR="005268F5" w:rsidRDefault="005268F5">
      <w:pPr>
        <w:tabs>
          <w:tab w:val="left" w:pos="6407"/>
          <w:tab w:val="right" w:pos="9044"/>
        </w:tabs>
        <w:spacing w:after="0" w:line="280" w:lineRule="exact"/>
        <w:jc w:val="both"/>
        <w:rPr>
          <w:rFonts w:ascii="Arial" w:hAnsi="Arial" w:cs="Arial"/>
          <w:b/>
          <w:sz w:val="20"/>
        </w:rPr>
      </w:pPr>
    </w:p>
    <w:p w14:paraId="6C25309E" w14:textId="77777777" w:rsidR="005268F5" w:rsidRDefault="00D14756">
      <w:pPr>
        <w:tabs>
          <w:tab w:val="left" w:pos="6407"/>
          <w:tab w:val="right" w:pos="9044"/>
        </w:tabs>
        <w:spacing w:after="0" w:line="280" w:lineRule="exact"/>
        <w:jc w:val="both"/>
        <w:rPr>
          <w:rFonts w:ascii="Arial" w:hAnsi="Arial" w:cs="Arial"/>
          <w:sz w:val="20"/>
        </w:rPr>
      </w:pPr>
      <w:r>
        <w:rPr>
          <w:rFonts w:ascii="Arial" w:hAnsi="Arial" w:cs="Arial"/>
          <w:sz w:val="20"/>
        </w:rPr>
        <w:t>Hvis ikke det er muligt at indsende materialet inden fristens udløb, kan styrelsen bevilge en udsættelse af indsendelsesfristen. En begrundet skriftlig anmodning om udsættelse skal indsendes inden fristens udløb. Hvis ikke Bolig- og Planstyrelsen har modtaget svar på de opstillede betingelser og underskrevne dokumenter inden et år, vil Bolig- og Planstyrelsen efter en høring kunne ophæve tilsagnet.</w:t>
      </w:r>
    </w:p>
    <w:p w14:paraId="69C7198D" w14:textId="77777777" w:rsidR="005268F5" w:rsidRDefault="00D14756">
      <w:pPr>
        <w:spacing w:before="240" w:after="0" w:line="280" w:lineRule="exact"/>
        <w:jc w:val="both"/>
        <w:rPr>
          <w:rFonts w:ascii="Arial" w:hAnsi="Arial" w:cs="Arial"/>
          <w:sz w:val="20"/>
        </w:rPr>
      </w:pPr>
      <w:r>
        <w:rPr>
          <w:rFonts w:ascii="Arial" w:hAnsi="Arial" w:cs="Arial"/>
          <w:sz w:val="20"/>
        </w:rPr>
        <w:t xml:space="preserve">Bolig- og Planstyrelsen indberetter løbende de udbetalte tilskudsbeløb til SKAT uafhængigt af, om de udbetalte tilskudsbeløb er skattepligtige eller ej. Indberetningen fungerer som en støtte til SKAT’s kontrolfunktioner. </w:t>
      </w:r>
    </w:p>
    <w:p w14:paraId="162C35AE" w14:textId="77777777" w:rsidR="005268F5" w:rsidRDefault="005268F5">
      <w:pPr>
        <w:autoSpaceDE w:val="0"/>
        <w:autoSpaceDN w:val="0"/>
        <w:adjustRightInd w:val="0"/>
        <w:spacing w:after="0" w:line="280" w:lineRule="exact"/>
        <w:jc w:val="both"/>
        <w:rPr>
          <w:rFonts w:ascii="Arial" w:hAnsi="Arial" w:cs="Arial"/>
          <w:sz w:val="20"/>
        </w:rPr>
      </w:pPr>
    </w:p>
    <w:p w14:paraId="39140690" w14:textId="77777777" w:rsidR="005268F5" w:rsidRDefault="00D14756">
      <w:pPr>
        <w:pStyle w:val="Default"/>
        <w:spacing w:line="280" w:lineRule="exact"/>
        <w:jc w:val="both"/>
        <w:rPr>
          <w:rFonts w:ascii="Arial" w:hAnsi="Arial" w:cs="Arial"/>
          <w:color w:val="auto"/>
          <w:sz w:val="20"/>
          <w:szCs w:val="22"/>
        </w:rPr>
      </w:pPr>
      <w:r>
        <w:rPr>
          <w:rFonts w:ascii="Arial" w:hAnsi="Arial" w:cs="Arial"/>
          <w:color w:val="auto"/>
          <w:sz w:val="20"/>
          <w:szCs w:val="22"/>
        </w:rPr>
        <w:t xml:space="preserve">Bolig- og Planstyrelsen yder første del af tilskuddet, når projektholder har opfyldt betingelserne anført i brevet om betinget tilsagn og opnået styrelsens endelige tilsagn. </w:t>
      </w:r>
    </w:p>
    <w:p w14:paraId="504C9E8C" w14:textId="77777777" w:rsidR="005268F5" w:rsidRDefault="005268F5">
      <w:pPr>
        <w:pStyle w:val="Default"/>
        <w:spacing w:line="280" w:lineRule="exact"/>
        <w:jc w:val="both"/>
        <w:rPr>
          <w:rFonts w:ascii="Arial" w:hAnsi="Arial" w:cs="Arial"/>
          <w:color w:val="auto"/>
          <w:sz w:val="20"/>
          <w:szCs w:val="22"/>
        </w:rPr>
      </w:pPr>
    </w:p>
    <w:p w14:paraId="266B51B4" w14:textId="77777777" w:rsidR="005268F5" w:rsidRDefault="005268F5">
      <w:pPr>
        <w:autoSpaceDE w:val="0"/>
        <w:autoSpaceDN w:val="0"/>
        <w:adjustRightInd w:val="0"/>
        <w:spacing w:after="0" w:line="280" w:lineRule="exact"/>
        <w:jc w:val="both"/>
        <w:rPr>
          <w:rFonts w:ascii="Arial" w:hAnsi="Arial" w:cs="Arial"/>
          <w:sz w:val="20"/>
        </w:rPr>
      </w:pPr>
    </w:p>
    <w:p w14:paraId="7E2A2EFE" w14:textId="77777777" w:rsidR="005268F5" w:rsidRDefault="00D14756">
      <w:pPr>
        <w:spacing w:after="0" w:line="280" w:lineRule="exact"/>
        <w:jc w:val="both"/>
        <w:rPr>
          <w:rFonts w:ascii="Arial" w:hAnsi="Arial" w:cs="Arial"/>
          <w:b/>
          <w:sz w:val="20"/>
          <w:u w:val="single"/>
        </w:rPr>
      </w:pPr>
      <w:r>
        <w:rPr>
          <w:rFonts w:ascii="Arial" w:hAnsi="Arial" w:cs="Arial"/>
          <w:b/>
          <w:sz w:val="20"/>
          <w:u w:val="single"/>
        </w:rPr>
        <w:t>Henvendelser til Bolig- og Planstyrelsen</w:t>
      </w:r>
    </w:p>
    <w:p w14:paraId="3359C6DA" w14:textId="77777777" w:rsidR="005268F5" w:rsidRDefault="00D14756">
      <w:pPr>
        <w:tabs>
          <w:tab w:val="left" w:pos="6407"/>
          <w:tab w:val="right" w:pos="9044"/>
        </w:tabs>
        <w:spacing w:line="280" w:lineRule="exact"/>
        <w:rPr>
          <w:rFonts w:ascii="Arial" w:hAnsi="Arial" w:cs="Arial"/>
          <w:sz w:val="20"/>
        </w:rPr>
      </w:pPr>
      <w:r>
        <w:rPr>
          <w:rFonts w:ascii="Arial" w:hAnsi="Arial" w:cs="Arial"/>
          <w:sz w:val="20"/>
        </w:rPr>
        <w:t xml:space="preserve">Alle henvendelser vedrørende projektet rettes til Team Landdistriktspolitik på adressen </w:t>
      </w:r>
      <w:hyperlink r:id="rId8" w:history="1">
        <w:r>
          <w:rPr>
            <w:rStyle w:val="Hyperlink"/>
            <w:rFonts w:ascii="Arial" w:eastAsiaTheme="majorEastAsia" w:hAnsi="Arial" w:cs="Arial"/>
            <w:sz w:val="20"/>
          </w:rPr>
          <w:t>landdistriktspulje@bpst.dk</w:t>
        </w:r>
      </w:hyperlink>
      <w:r>
        <w:rPr>
          <w:rFonts w:ascii="Arial" w:hAnsi="Arial" w:cs="Arial"/>
          <w:sz w:val="20"/>
        </w:rPr>
        <w:t>. Telefonisk henvendelse kan ske på hverdage på telefon 41 71 78 97.</w:t>
      </w:r>
    </w:p>
    <w:p w14:paraId="162E6759" w14:textId="77777777" w:rsidR="005268F5" w:rsidRDefault="005268F5">
      <w:pPr>
        <w:tabs>
          <w:tab w:val="left" w:pos="6407"/>
          <w:tab w:val="right" w:pos="9044"/>
        </w:tabs>
        <w:spacing w:after="0" w:line="280" w:lineRule="exact"/>
        <w:ind w:left="720"/>
        <w:contextualSpacing/>
        <w:jc w:val="both"/>
        <w:rPr>
          <w:rFonts w:ascii="Arial" w:hAnsi="Arial" w:cs="Arial"/>
          <w:sz w:val="20"/>
        </w:rPr>
      </w:pPr>
    </w:p>
    <w:p w14:paraId="0D3F861F" w14:textId="77777777" w:rsidR="005268F5" w:rsidRDefault="00D14756">
      <w:pPr>
        <w:tabs>
          <w:tab w:val="left" w:pos="6407"/>
          <w:tab w:val="right" w:pos="9044"/>
        </w:tabs>
        <w:spacing w:after="0" w:line="280" w:lineRule="exact"/>
        <w:jc w:val="both"/>
        <w:rPr>
          <w:rFonts w:ascii="Arial" w:hAnsi="Arial" w:cs="Arial"/>
          <w:sz w:val="20"/>
        </w:rPr>
      </w:pPr>
      <w:r>
        <w:rPr>
          <w:rFonts w:ascii="Arial" w:hAnsi="Arial" w:cs="Arial"/>
          <w:b/>
          <w:sz w:val="20"/>
        </w:rPr>
        <w:t xml:space="preserve">Ved alle henvendelser bedes projektets journalnummer og titel anført. </w:t>
      </w:r>
    </w:p>
    <w:p w14:paraId="5908FCFF" w14:textId="77777777" w:rsidR="005268F5" w:rsidRDefault="005268F5">
      <w:pPr>
        <w:spacing w:after="0" w:line="280" w:lineRule="exact"/>
        <w:jc w:val="both"/>
        <w:rPr>
          <w:rFonts w:ascii="Arial" w:hAnsi="Arial" w:cs="Arial"/>
          <w:sz w:val="20"/>
        </w:rPr>
      </w:pPr>
    </w:p>
    <w:p w14:paraId="48DEA325" w14:textId="77777777" w:rsidR="005268F5" w:rsidRDefault="00D14756">
      <w:pPr>
        <w:tabs>
          <w:tab w:val="left" w:pos="6407"/>
          <w:tab w:val="right" w:pos="9044"/>
        </w:tabs>
        <w:spacing w:after="0" w:line="280" w:lineRule="exact"/>
        <w:jc w:val="both"/>
        <w:rPr>
          <w:rFonts w:ascii="Arial" w:hAnsi="Arial" w:cs="Arial"/>
          <w:sz w:val="20"/>
          <w:szCs w:val="20"/>
        </w:rPr>
      </w:pPr>
      <w:r>
        <w:rPr>
          <w:rFonts w:ascii="Arial" w:hAnsi="Arial" w:cs="Arial"/>
          <w:sz w:val="20"/>
          <w:szCs w:val="20"/>
        </w:rPr>
        <w:t>Med venlig hilsen</w:t>
      </w:r>
    </w:p>
    <w:p w14:paraId="20259A7C" w14:textId="77777777" w:rsidR="005268F5" w:rsidRDefault="00D14756">
      <w:pPr>
        <w:tabs>
          <w:tab w:val="left" w:pos="6407"/>
          <w:tab w:val="right" w:pos="9044"/>
        </w:tabs>
        <w:spacing w:after="0" w:line="280" w:lineRule="exact"/>
        <w:jc w:val="both"/>
        <w:rPr>
          <w:rFonts w:ascii="Arial" w:hAnsi="Arial" w:cs="Arial"/>
          <w:b/>
          <w:sz w:val="20"/>
          <w:szCs w:val="20"/>
        </w:rPr>
      </w:pPr>
      <w:r>
        <w:rPr>
          <w:rFonts w:ascii="Arial" w:hAnsi="Arial" w:cs="Arial"/>
          <w:b/>
          <w:sz w:val="20"/>
          <w:szCs w:val="20"/>
        </w:rPr>
        <w:t>Ulla Birgitte Bang Lieberkind</w:t>
      </w:r>
    </w:p>
    <w:p w14:paraId="5DA44AEE" w14:textId="77777777" w:rsidR="005268F5" w:rsidRDefault="00D14756">
      <w:pPr>
        <w:tabs>
          <w:tab w:val="left" w:pos="6407"/>
          <w:tab w:val="right" w:pos="9044"/>
        </w:tabs>
        <w:spacing w:after="0" w:line="280" w:lineRule="exact"/>
        <w:jc w:val="both"/>
        <w:rPr>
          <w:rFonts w:ascii="Arial" w:hAnsi="Arial" w:cs="Arial"/>
          <w:sz w:val="20"/>
          <w:szCs w:val="20"/>
        </w:rPr>
      </w:pPr>
      <w:r>
        <w:rPr>
          <w:rFonts w:ascii="Arial" w:hAnsi="Arial" w:cs="Arial"/>
          <w:i/>
          <w:sz w:val="20"/>
          <w:szCs w:val="20"/>
        </w:rPr>
        <w:t>Kontorchef for Landdistriktsudvikling</w:t>
      </w:r>
    </w:p>
    <w:p w14:paraId="02DB7C09" w14:textId="77777777" w:rsidR="005268F5" w:rsidRDefault="00D14756">
      <w:pPr>
        <w:tabs>
          <w:tab w:val="left" w:pos="6407"/>
          <w:tab w:val="right" w:pos="9044"/>
        </w:tabs>
        <w:spacing w:line="280" w:lineRule="exact"/>
        <w:jc w:val="both"/>
        <w:rPr>
          <w:rFonts w:ascii="Arial" w:hAnsi="Arial" w:cs="Arial"/>
          <w:sz w:val="20"/>
          <w:szCs w:val="20"/>
        </w:rPr>
      </w:pPr>
      <w:r>
        <w:rPr>
          <w:rFonts w:ascii="Arial" w:hAnsi="Arial" w:cs="Arial"/>
          <w:sz w:val="20"/>
          <w:szCs w:val="20"/>
        </w:rPr>
        <w:br w:type="page"/>
      </w:r>
    </w:p>
    <w:p w14:paraId="39320424" w14:textId="77777777" w:rsidR="005268F5" w:rsidRDefault="00D14756">
      <w:pPr>
        <w:spacing w:after="0" w:line="240" w:lineRule="auto"/>
        <w:jc w:val="both"/>
        <w:rPr>
          <w:rFonts w:ascii="Arial" w:eastAsiaTheme="minorEastAsia" w:hAnsi="Arial" w:cs="Arial"/>
          <w:b/>
          <w:color w:val="FF0000"/>
          <w:sz w:val="20"/>
          <w:lang w:eastAsia="da-DK"/>
        </w:rPr>
      </w:pPr>
      <w:r>
        <w:rPr>
          <w:rFonts w:ascii="Arial" w:eastAsiaTheme="majorEastAsia" w:hAnsi="Arial" w:cs="Arial"/>
          <w:b/>
          <w:bCs/>
          <w:sz w:val="20"/>
          <w:u w:val="single"/>
          <w:lang w:eastAsia="da-DK"/>
        </w:rPr>
        <w:lastRenderedPageBreak/>
        <w:t>Aftale om revisorpåtegning af projektregnskab</w:t>
      </w:r>
    </w:p>
    <w:p w14:paraId="4ED5ACA0" w14:textId="77777777" w:rsidR="005268F5" w:rsidRDefault="00D14756">
      <w:pPr>
        <w:jc w:val="both"/>
        <w:rPr>
          <w:rFonts w:ascii="Arial" w:hAnsi="Arial" w:cs="Arial"/>
          <w:sz w:val="20"/>
        </w:rPr>
      </w:pPr>
      <w:r>
        <w:rPr>
          <w:rFonts w:ascii="Arial" w:hAnsi="Arial" w:cs="Arial"/>
          <w:sz w:val="20"/>
        </w:rPr>
        <w:t>Bolig- og Planstyrelsen har bevilget et tilskud på 750.000,00 kr. til brug i projektet ” Multipladsen - et aktivt og uformelt mødested”, j.nr. LDP-22-02304. Bevillingen er til brug fra datoen for modtagelse af betinget tilsagn til 15-12-2023.</w:t>
      </w:r>
    </w:p>
    <w:p w14:paraId="764C54E8" w14:textId="77777777" w:rsidR="005268F5" w:rsidRDefault="005268F5">
      <w:pPr>
        <w:spacing w:after="0" w:line="240" w:lineRule="exact"/>
        <w:jc w:val="both"/>
        <w:rPr>
          <w:rFonts w:ascii="Arial" w:hAnsi="Arial" w:cs="Arial"/>
          <w:sz w:val="20"/>
          <w:szCs w:val="20"/>
        </w:rPr>
      </w:pPr>
    </w:p>
    <w:p w14:paraId="69623FDD" w14:textId="77777777" w:rsidR="005268F5" w:rsidRDefault="00D14756">
      <w:pPr>
        <w:jc w:val="both"/>
      </w:pPr>
      <w:r>
        <w:rPr>
          <w:rFonts w:ascii="Arial" w:hAnsi="Arial" w:cs="Arial"/>
          <w:sz w:val="20"/>
        </w:rPr>
        <w:t>Før beløbet kan komme til udbetaling, bedes en revisor ved sin underskrift nederst på siden bekræfte, at revisor vil påtage sig revision i henhold til reglerne i vedlagte Vilkår for tilskud fra Indenrigs- og Boligministeriets Landdistriktspulje april 2021 samt Bolig- og Planstyrelsens revisionsinstruks, som er tilgængelig på hjemmesiden livogland.dk. Inden projektstart eller hurtigst muligt herefter påtager revisoren sig endvidere at gennemgå følgende med projektholder og eventuelle samarbejdspartnere:</w:t>
      </w:r>
    </w:p>
    <w:p w14:paraId="7938FD97" w14:textId="77777777" w:rsidR="005268F5" w:rsidRDefault="00D14756">
      <w:pPr>
        <w:pStyle w:val="Brdtekst"/>
        <w:numPr>
          <w:ilvl w:val="0"/>
          <w:numId w:val="20"/>
        </w:numPr>
        <w:autoSpaceDE/>
        <w:adjustRightInd/>
        <w:rPr>
          <w:rFonts w:ascii="Arial" w:hAnsi="Arial" w:cs="Arial"/>
          <w:sz w:val="20"/>
        </w:rPr>
      </w:pPr>
      <w:r>
        <w:rPr>
          <w:rFonts w:ascii="Arial" w:hAnsi="Arial" w:cs="Arial"/>
          <w:sz w:val="20"/>
        </w:rPr>
        <w:t>At der er etableret de nødvendige forretningsgange og registreringssystemer for at holde projektet adskilt fra den øvrige drift</w:t>
      </w:r>
    </w:p>
    <w:p w14:paraId="1A6570CF" w14:textId="77777777" w:rsidR="005268F5" w:rsidRDefault="00D14756">
      <w:pPr>
        <w:pStyle w:val="Brdtekst"/>
        <w:numPr>
          <w:ilvl w:val="0"/>
          <w:numId w:val="20"/>
        </w:numPr>
        <w:autoSpaceDE/>
        <w:adjustRightInd/>
        <w:rPr>
          <w:rFonts w:ascii="Arial" w:hAnsi="Arial" w:cs="Arial"/>
          <w:sz w:val="20"/>
        </w:rPr>
      </w:pPr>
      <w:r>
        <w:rPr>
          <w:rFonts w:ascii="Arial" w:hAnsi="Arial" w:cs="Arial"/>
          <w:sz w:val="20"/>
        </w:rPr>
        <w:t>At der (hvis muligt) er etableret kontoplaner for projektet</w:t>
      </w:r>
    </w:p>
    <w:p w14:paraId="40A57EDB" w14:textId="77777777" w:rsidR="005268F5" w:rsidRDefault="00D14756">
      <w:pPr>
        <w:pStyle w:val="Brdtekst"/>
        <w:numPr>
          <w:ilvl w:val="0"/>
          <w:numId w:val="20"/>
        </w:numPr>
        <w:autoSpaceDE/>
        <w:adjustRightInd/>
        <w:rPr>
          <w:rFonts w:ascii="Arial" w:hAnsi="Arial" w:cs="Arial"/>
          <w:sz w:val="20"/>
        </w:rPr>
      </w:pPr>
      <w:r>
        <w:rPr>
          <w:rFonts w:ascii="Arial" w:hAnsi="Arial" w:cs="Arial"/>
          <w:sz w:val="20"/>
        </w:rPr>
        <w:t>At der gemmes dokumentation for udgifter</w:t>
      </w:r>
    </w:p>
    <w:p w14:paraId="2800603E" w14:textId="77777777" w:rsidR="005268F5" w:rsidRDefault="00D14756">
      <w:pPr>
        <w:pStyle w:val="Brdtekst"/>
        <w:autoSpaceDE/>
        <w:adjustRightInd/>
        <w:ind w:left="720"/>
        <w:rPr>
          <w:rFonts w:ascii="Arial" w:hAnsi="Arial" w:cs="Arial"/>
          <w:sz w:val="20"/>
        </w:rPr>
      </w:pPr>
      <w:r>
        <w:rPr>
          <w:rFonts w:ascii="Arial" w:hAnsi="Arial" w:cs="Arial"/>
          <w:sz w:val="20"/>
        </w:rPr>
        <w:t>At udgifter til intern løn beregnes korrekt</w:t>
      </w:r>
    </w:p>
    <w:p w14:paraId="3178E558" w14:textId="77777777" w:rsidR="005268F5" w:rsidRDefault="005268F5">
      <w:pPr>
        <w:pStyle w:val="Brdtekst"/>
        <w:autoSpaceDE/>
        <w:adjustRightInd/>
        <w:rPr>
          <w:rFonts w:ascii="Arial" w:hAnsi="Arial" w:cs="Arial"/>
          <w:snapToGrid w:val="0"/>
          <w:sz w:val="20"/>
        </w:rPr>
      </w:pPr>
    </w:p>
    <w:p w14:paraId="06032B00" w14:textId="77777777" w:rsidR="005268F5" w:rsidRDefault="00D14756">
      <w:pPr>
        <w:jc w:val="both"/>
        <w:rPr>
          <w:rFonts w:ascii="Arial" w:hAnsi="Arial" w:cs="Arial"/>
          <w:snapToGrid w:val="0"/>
          <w:sz w:val="20"/>
        </w:rPr>
      </w:pPr>
      <w:r>
        <w:rPr>
          <w:rFonts w:ascii="Arial" w:hAnsi="Arial" w:cs="Arial"/>
          <w:snapToGrid w:val="0"/>
          <w:sz w:val="20"/>
        </w:rPr>
        <w:t>Eventuelle udgifter til revisor afholdes af projektet.</w:t>
      </w:r>
    </w:p>
    <w:p w14:paraId="42956429" w14:textId="77777777" w:rsidR="005268F5" w:rsidRDefault="00D14756">
      <w:pPr>
        <w:jc w:val="both"/>
        <w:rPr>
          <w:rFonts w:ascii="Arial" w:hAnsi="Arial" w:cs="Arial"/>
          <w:snapToGrid w:val="0"/>
          <w:sz w:val="20"/>
        </w:rPr>
      </w:pPr>
      <w:r>
        <w:rPr>
          <w:rFonts w:ascii="Arial" w:hAnsi="Arial" w:cs="Arial"/>
          <w:snapToGrid w:val="0"/>
          <w:sz w:val="20"/>
        </w:rPr>
        <w:t xml:space="preserve">Projektets afrapportering fremsendes senest to måneder efter endt bevillingsperiode </w:t>
      </w:r>
      <w:r>
        <w:rPr>
          <w:rFonts w:ascii="Arial" w:hAnsi="Arial" w:cs="Arial"/>
          <w:sz w:val="20"/>
        </w:rPr>
        <w:t>jf. Vilkår for tilskud fra Indenrigs- og Boligministeriets Landdistriktspulje april 2021.</w:t>
      </w:r>
    </w:p>
    <w:p w14:paraId="78304578" w14:textId="77777777" w:rsidR="005268F5" w:rsidRDefault="00D14756">
      <w:pPr>
        <w:jc w:val="both"/>
        <w:rPr>
          <w:rFonts w:ascii="Arial" w:hAnsi="Arial" w:cs="Arial"/>
          <w:snapToGrid w:val="0"/>
          <w:sz w:val="20"/>
        </w:rPr>
      </w:pPr>
      <w:r>
        <w:rPr>
          <w:rFonts w:ascii="Arial" w:hAnsi="Arial" w:cs="Arial"/>
          <w:snapToGrid w:val="0"/>
          <w:sz w:val="20"/>
        </w:rPr>
        <w:t>Dato:</w:t>
      </w:r>
      <w:r>
        <w:rPr>
          <w:rFonts w:ascii="Arial" w:hAnsi="Arial" w:cs="Arial"/>
          <w:snapToGrid w:val="0"/>
          <w:sz w:val="20"/>
        </w:rPr>
        <w:tab/>
      </w:r>
      <w:r>
        <w:rPr>
          <w:rFonts w:ascii="Arial" w:hAnsi="Arial" w:cs="Arial"/>
          <w:snapToGrid w:val="0"/>
          <w:sz w:val="20"/>
        </w:rPr>
        <w:tab/>
        <w:t xml:space="preserve">              Dato:</w:t>
      </w:r>
    </w:p>
    <w:p w14:paraId="6EE5FEDB" w14:textId="77777777" w:rsidR="005268F5" w:rsidRDefault="00D14756">
      <w:pPr>
        <w:jc w:val="both"/>
        <w:rPr>
          <w:rFonts w:ascii="Arial" w:hAnsi="Arial" w:cs="Arial"/>
          <w:snapToGrid w:val="0"/>
          <w:sz w:val="20"/>
        </w:rPr>
      </w:pPr>
      <w:r>
        <w:rPr>
          <w:rFonts w:ascii="Arial" w:hAnsi="Arial" w:cs="Arial"/>
          <w:snapToGrid w:val="0"/>
          <w:sz w:val="20"/>
        </w:rPr>
        <w:t>______________________________  ________________________________</w:t>
      </w:r>
    </w:p>
    <w:p w14:paraId="086F17EA" w14:textId="77777777" w:rsidR="005268F5" w:rsidRDefault="00D14756">
      <w:pPr>
        <w:tabs>
          <w:tab w:val="left" w:pos="4536"/>
        </w:tabs>
        <w:jc w:val="both"/>
        <w:rPr>
          <w:rFonts w:ascii="Arial" w:hAnsi="Arial" w:cs="Arial"/>
          <w:sz w:val="20"/>
        </w:rPr>
      </w:pPr>
      <w:r>
        <w:rPr>
          <w:rFonts w:ascii="Arial" w:hAnsi="Arial" w:cs="Arial"/>
          <w:snapToGrid w:val="0"/>
          <w:sz w:val="20"/>
        </w:rPr>
        <w:t>Revisors underskrift og stempel                   Bevillingshavers underskrift</w:t>
      </w:r>
    </w:p>
    <w:p w14:paraId="28F52554" w14:textId="77777777" w:rsidR="005268F5" w:rsidRDefault="00D14756">
      <w:pPr>
        <w:widowControl w:val="0"/>
        <w:tabs>
          <w:tab w:val="left" w:pos="1872"/>
        </w:tabs>
        <w:ind w:right="28"/>
        <w:jc w:val="both"/>
        <w:rPr>
          <w:rFonts w:ascii="Arial" w:hAnsi="Arial" w:cs="Arial"/>
          <w:snapToGrid w:val="0"/>
          <w:sz w:val="20"/>
          <w:szCs w:val="20"/>
        </w:rPr>
      </w:pPr>
      <w:r>
        <w:rPr>
          <w:rFonts w:ascii="Arial" w:hAnsi="Arial" w:cs="Arial"/>
          <w:sz w:val="20"/>
        </w:rPr>
        <w:t>Projektholders CVR-nr.:</w:t>
      </w:r>
      <w:r>
        <w:rPr>
          <w:rFonts w:ascii="Arial" w:hAnsi="Arial" w:cs="Arial"/>
          <w:b/>
          <w:sz w:val="18"/>
        </w:rPr>
        <w:t xml:space="preserve"> </w:t>
      </w:r>
      <w:r>
        <w:rPr>
          <w:rFonts w:ascii="Arial" w:hAnsi="Arial" w:cs="Arial"/>
          <w:sz w:val="20"/>
        </w:rPr>
        <w:t>31970679</w:t>
      </w:r>
      <w:r>
        <w:rPr>
          <w:rFonts w:ascii="Arial" w:hAnsi="Arial" w:cs="Arial"/>
          <w:sz w:val="18"/>
        </w:rPr>
        <w:t xml:space="preserve"> </w:t>
      </w:r>
    </w:p>
    <w:p w14:paraId="5FA5DFA1" w14:textId="77777777" w:rsidR="005268F5" w:rsidRDefault="005268F5">
      <w:pPr>
        <w:widowControl w:val="0"/>
        <w:tabs>
          <w:tab w:val="left" w:pos="1872"/>
        </w:tabs>
        <w:ind w:right="28"/>
        <w:jc w:val="both"/>
        <w:rPr>
          <w:rFonts w:ascii="Arial" w:hAnsi="Arial" w:cs="Arial"/>
          <w:b/>
          <w:sz w:val="20"/>
        </w:rPr>
      </w:pPr>
    </w:p>
    <w:p w14:paraId="798114B4" w14:textId="77777777" w:rsidR="005268F5" w:rsidRDefault="00D14756">
      <w:pPr>
        <w:widowControl w:val="0"/>
        <w:tabs>
          <w:tab w:val="left" w:pos="1872"/>
        </w:tabs>
        <w:ind w:right="28"/>
        <w:jc w:val="both"/>
        <w:rPr>
          <w:rFonts w:ascii="Arial" w:hAnsi="Arial" w:cs="Arial"/>
          <w:b/>
          <w:sz w:val="20"/>
        </w:rPr>
      </w:pPr>
      <w:r>
        <w:rPr>
          <w:rFonts w:ascii="Arial" w:hAnsi="Arial" w:cs="Arial"/>
          <w:b/>
          <w:sz w:val="20"/>
        </w:rPr>
        <w:t>Udbetaling</w:t>
      </w:r>
    </w:p>
    <w:p w14:paraId="680428D6" w14:textId="77777777" w:rsidR="005268F5" w:rsidRDefault="00D14756">
      <w:pPr>
        <w:widowControl w:val="0"/>
        <w:tabs>
          <w:tab w:val="left" w:pos="1872"/>
        </w:tabs>
        <w:ind w:right="28"/>
        <w:jc w:val="both"/>
        <w:rPr>
          <w:rFonts w:ascii="Arial" w:hAnsi="Arial" w:cs="Arial"/>
          <w:sz w:val="20"/>
        </w:rPr>
      </w:pPr>
      <w:r>
        <w:rPr>
          <w:rFonts w:ascii="Arial" w:hAnsi="Arial" w:cs="Arial"/>
          <w:sz w:val="20"/>
        </w:rPr>
        <w:t>Tilskuddet til projektet overføres til projektholders NemKonto.</w:t>
      </w:r>
    </w:p>
    <w:p w14:paraId="029F85DE" w14:textId="77777777" w:rsidR="005268F5" w:rsidRDefault="005268F5">
      <w:pPr>
        <w:widowControl w:val="0"/>
        <w:tabs>
          <w:tab w:val="left" w:pos="1872"/>
        </w:tabs>
        <w:ind w:right="28"/>
        <w:jc w:val="both"/>
        <w:rPr>
          <w:rFonts w:ascii="Arial" w:hAnsi="Arial" w:cs="Arial"/>
          <w:b/>
          <w:sz w:val="20"/>
        </w:rPr>
      </w:pPr>
    </w:p>
    <w:p w14:paraId="3CDF4D3F" w14:textId="77777777" w:rsidR="005268F5" w:rsidRDefault="005268F5">
      <w:pPr>
        <w:widowControl w:val="0"/>
        <w:tabs>
          <w:tab w:val="left" w:pos="1872"/>
        </w:tabs>
        <w:spacing w:after="0"/>
        <w:ind w:right="28"/>
        <w:rPr>
          <w:rFonts w:ascii="Arial" w:hAnsi="Arial" w:cs="Arial"/>
          <w:b/>
          <w:sz w:val="16"/>
          <w:szCs w:val="16"/>
        </w:rPr>
      </w:pPr>
    </w:p>
    <w:p w14:paraId="5DA33B2F" w14:textId="77777777" w:rsidR="005268F5" w:rsidRDefault="005268F5">
      <w:pPr>
        <w:widowControl w:val="0"/>
        <w:tabs>
          <w:tab w:val="left" w:pos="1872"/>
        </w:tabs>
        <w:spacing w:after="0"/>
        <w:ind w:right="28"/>
        <w:rPr>
          <w:rFonts w:ascii="Arial" w:hAnsi="Arial" w:cs="Arial"/>
          <w:b/>
          <w:sz w:val="16"/>
          <w:szCs w:val="16"/>
        </w:rPr>
      </w:pPr>
    </w:p>
    <w:p w14:paraId="5A226DFD" w14:textId="77777777" w:rsidR="005268F5" w:rsidRDefault="005268F5">
      <w:pPr>
        <w:widowControl w:val="0"/>
        <w:tabs>
          <w:tab w:val="left" w:pos="1872"/>
        </w:tabs>
        <w:spacing w:after="0"/>
        <w:ind w:right="28"/>
        <w:rPr>
          <w:rFonts w:ascii="Arial" w:hAnsi="Arial" w:cs="Arial"/>
          <w:b/>
          <w:sz w:val="16"/>
          <w:szCs w:val="16"/>
        </w:rPr>
      </w:pPr>
    </w:p>
    <w:p w14:paraId="75E25CAC" w14:textId="77777777" w:rsidR="005268F5" w:rsidRDefault="005268F5">
      <w:pPr>
        <w:widowControl w:val="0"/>
        <w:tabs>
          <w:tab w:val="left" w:pos="1872"/>
        </w:tabs>
        <w:spacing w:after="0"/>
        <w:ind w:right="28"/>
        <w:rPr>
          <w:rFonts w:ascii="Arial" w:hAnsi="Arial" w:cs="Arial"/>
          <w:b/>
          <w:sz w:val="16"/>
          <w:szCs w:val="16"/>
        </w:rPr>
      </w:pPr>
    </w:p>
    <w:p w14:paraId="080A238E" w14:textId="77777777" w:rsidR="005268F5" w:rsidRDefault="005268F5">
      <w:pPr>
        <w:widowControl w:val="0"/>
        <w:tabs>
          <w:tab w:val="left" w:pos="1872"/>
        </w:tabs>
        <w:spacing w:after="0"/>
        <w:ind w:right="28"/>
        <w:rPr>
          <w:rFonts w:ascii="Arial" w:hAnsi="Arial" w:cs="Arial"/>
          <w:b/>
          <w:sz w:val="16"/>
          <w:szCs w:val="16"/>
        </w:rPr>
      </w:pPr>
    </w:p>
    <w:p w14:paraId="0802B5D0" w14:textId="77777777" w:rsidR="005268F5" w:rsidRDefault="005268F5">
      <w:pPr>
        <w:widowControl w:val="0"/>
        <w:tabs>
          <w:tab w:val="left" w:pos="1872"/>
        </w:tabs>
        <w:spacing w:after="0"/>
        <w:ind w:right="28"/>
        <w:rPr>
          <w:rFonts w:ascii="Arial" w:hAnsi="Arial" w:cs="Arial"/>
          <w:b/>
          <w:sz w:val="16"/>
          <w:szCs w:val="16"/>
        </w:rPr>
      </w:pPr>
    </w:p>
    <w:p w14:paraId="6B059B04" w14:textId="77777777" w:rsidR="005268F5" w:rsidRDefault="005268F5">
      <w:pPr>
        <w:widowControl w:val="0"/>
        <w:tabs>
          <w:tab w:val="left" w:pos="1872"/>
        </w:tabs>
        <w:spacing w:after="0"/>
        <w:ind w:right="28"/>
        <w:rPr>
          <w:rFonts w:ascii="Arial" w:hAnsi="Arial" w:cs="Arial"/>
          <w:b/>
          <w:sz w:val="16"/>
          <w:szCs w:val="16"/>
        </w:rPr>
      </w:pPr>
    </w:p>
    <w:p w14:paraId="5118D9F8" w14:textId="77777777" w:rsidR="005268F5" w:rsidRDefault="005268F5">
      <w:pPr>
        <w:widowControl w:val="0"/>
        <w:tabs>
          <w:tab w:val="left" w:pos="1872"/>
        </w:tabs>
        <w:spacing w:after="0"/>
        <w:ind w:right="28"/>
        <w:rPr>
          <w:rFonts w:ascii="Arial" w:hAnsi="Arial" w:cs="Arial"/>
          <w:b/>
          <w:sz w:val="16"/>
          <w:szCs w:val="16"/>
        </w:rPr>
      </w:pPr>
    </w:p>
    <w:p w14:paraId="416EE020" w14:textId="77777777" w:rsidR="005268F5" w:rsidRDefault="005268F5">
      <w:pPr>
        <w:widowControl w:val="0"/>
        <w:tabs>
          <w:tab w:val="left" w:pos="1872"/>
        </w:tabs>
        <w:spacing w:after="0"/>
        <w:ind w:right="28"/>
        <w:rPr>
          <w:rFonts w:ascii="Arial" w:hAnsi="Arial" w:cs="Arial"/>
          <w:b/>
          <w:sz w:val="16"/>
          <w:szCs w:val="16"/>
        </w:rPr>
      </w:pPr>
    </w:p>
    <w:p w14:paraId="55990E14" w14:textId="77777777" w:rsidR="005268F5" w:rsidRDefault="005268F5">
      <w:pPr>
        <w:widowControl w:val="0"/>
        <w:tabs>
          <w:tab w:val="left" w:pos="1872"/>
        </w:tabs>
        <w:spacing w:after="0"/>
        <w:ind w:right="28"/>
        <w:rPr>
          <w:rFonts w:ascii="Arial" w:hAnsi="Arial" w:cs="Arial"/>
          <w:b/>
          <w:sz w:val="16"/>
          <w:szCs w:val="16"/>
        </w:rPr>
      </w:pPr>
    </w:p>
    <w:p w14:paraId="6BBE0907" w14:textId="77777777" w:rsidR="005268F5" w:rsidRDefault="005268F5">
      <w:pPr>
        <w:widowControl w:val="0"/>
        <w:tabs>
          <w:tab w:val="left" w:pos="1872"/>
        </w:tabs>
        <w:spacing w:after="0"/>
        <w:ind w:right="28"/>
        <w:rPr>
          <w:rFonts w:ascii="Arial" w:hAnsi="Arial" w:cs="Arial"/>
          <w:b/>
          <w:sz w:val="16"/>
          <w:szCs w:val="16"/>
        </w:rPr>
      </w:pPr>
    </w:p>
    <w:p w14:paraId="746D43BB" w14:textId="77777777" w:rsidR="005268F5" w:rsidRDefault="00D14756">
      <w:pPr>
        <w:widowControl w:val="0"/>
        <w:tabs>
          <w:tab w:val="left" w:pos="1872"/>
        </w:tabs>
        <w:spacing w:after="0"/>
        <w:ind w:right="28"/>
        <w:rPr>
          <w:rFonts w:ascii="Arial" w:hAnsi="Arial" w:cs="Arial"/>
          <w:b/>
          <w:snapToGrid w:val="0"/>
          <w:sz w:val="16"/>
          <w:szCs w:val="16"/>
        </w:rPr>
      </w:pPr>
      <w:r>
        <w:rPr>
          <w:rFonts w:ascii="Arial" w:hAnsi="Arial" w:cs="Arial"/>
          <w:b/>
          <w:sz w:val="16"/>
          <w:szCs w:val="16"/>
        </w:rPr>
        <w:t xml:space="preserve">Det samlede materiale – herunder den underskrevne revisorerklæring – returneres i </w:t>
      </w:r>
      <w:r>
        <w:rPr>
          <w:rFonts w:ascii="Arial" w:hAnsi="Arial" w:cs="Arial"/>
          <w:b/>
          <w:snapToGrid w:val="0"/>
          <w:sz w:val="16"/>
          <w:szCs w:val="16"/>
        </w:rPr>
        <w:t xml:space="preserve">indscannet version til: </w:t>
      </w:r>
      <w:hyperlink r:id="rId9" w:history="1">
        <w:r>
          <w:rPr>
            <w:rStyle w:val="Hyperlink"/>
            <w:rFonts w:ascii="Arial" w:eastAsiaTheme="majorEastAsia" w:hAnsi="Arial" w:cs="Arial"/>
            <w:b/>
            <w:snapToGrid w:val="0"/>
            <w:sz w:val="16"/>
            <w:szCs w:val="16"/>
          </w:rPr>
          <w:t>landdistriktspulje@bpst.dk</w:t>
        </w:r>
      </w:hyperlink>
      <w:r>
        <w:rPr>
          <w:rFonts w:ascii="Arial" w:hAnsi="Arial" w:cs="Arial"/>
          <w:b/>
          <w:snapToGrid w:val="0"/>
          <w:sz w:val="16"/>
          <w:szCs w:val="16"/>
        </w:rPr>
        <w:t xml:space="preserve"> </w:t>
      </w:r>
    </w:p>
    <w:p w14:paraId="1ECC563F" w14:textId="77777777" w:rsidR="005268F5" w:rsidRDefault="00D14756">
      <w:pPr>
        <w:spacing w:after="0"/>
        <w:rPr>
          <w:rFonts w:ascii="Arial" w:hAnsi="Arial" w:cs="Arial"/>
          <w:sz w:val="16"/>
          <w:szCs w:val="16"/>
        </w:rPr>
      </w:pPr>
      <w:r>
        <w:rPr>
          <w:rFonts w:ascii="Arial" w:hAnsi="Arial" w:cs="Arial"/>
          <w:sz w:val="16"/>
          <w:szCs w:val="16"/>
        </w:rPr>
        <w:t>Materialet kan eventuelt sendes med brevpost til:</w:t>
      </w:r>
    </w:p>
    <w:p w14:paraId="2015655D" w14:textId="77777777" w:rsidR="005268F5" w:rsidRDefault="00D14756">
      <w:pPr>
        <w:spacing w:after="0"/>
        <w:rPr>
          <w:rFonts w:ascii="Arial" w:hAnsi="Arial" w:cs="Arial"/>
          <w:b/>
          <w:spacing w:val="-8"/>
          <w:sz w:val="16"/>
          <w:szCs w:val="16"/>
        </w:rPr>
      </w:pPr>
      <w:r>
        <w:rPr>
          <w:rFonts w:ascii="Arial" w:hAnsi="Arial" w:cs="Arial"/>
          <w:b/>
          <w:spacing w:val="12"/>
          <w:sz w:val="16"/>
          <w:szCs w:val="16"/>
        </w:rPr>
        <w:t>BOLIG- OG PLANSTYRELSEN</w:t>
      </w:r>
    </w:p>
    <w:p w14:paraId="6FDE5648" w14:textId="77777777" w:rsidR="005268F5" w:rsidRDefault="00D14756">
      <w:pPr>
        <w:spacing w:after="0"/>
        <w:rPr>
          <w:rFonts w:ascii="Arial" w:hAnsi="Arial" w:cs="Arial"/>
          <w:b/>
          <w:sz w:val="16"/>
          <w:szCs w:val="16"/>
          <w:u w:val="single"/>
        </w:rPr>
      </w:pPr>
      <w:r>
        <w:rPr>
          <w:rFonts w:ascii="Arial" w:hAnsi="Arial" w:cs="Arial"/>
          <w:sz w:val="16"/>
          <w:szCs w:val="16"/>
        </w:rPr>
        <w:t xml:space="preserve">Att. Landdistriktspuljen, </w:t>
      </w:r>
      <w:r>
        <w:rPr>
          <w:rFonts w:ascii="Arial" w:hAnsi="Arial" w:cs="Arial"/>
          <w:spacing w:val="4"/>
          <w:sz w:val="16"/>
          <w:szCs w:val="16"/>
        </w:rPr>
        <w:t>Slotsgade 1, 2. sal</w:t>
      </w:r>
      <w:r>
        <w:rPr>
          <w:rFonts w:ascii="Arial" w:hAnsi="Arial" w:cs="Arial"/>
          <w:sz w:val="16"/>
          <w:szCs w:val="16"/>
        </w:rPr>
        <w:t xml:space="preserve">, </w:t>
      </w:r>
      <w:r>
        <w:rPr>
          <w:rFonts w:ascii="Arial" w:hAnsi="Arial" w:cs="Arial"/>
          <w:spacing w:val="4"/>
          <w:sz w:val="16"/>
          <w:szCs w:val="16"/>
        </w:rPr>
        <w:t>4800 Nykøbing F.</w:t>
      </w:r>
    </w:p>
    <w:p w14:paraId="3FA0FC85" w14:textId="77777777" w:rsidR="005268F5" w:rsidRDefault="005268F5">
      <w:pPr>
        <w:rPr>
          <w:rFonts w:ascii="Arial" w:hAnsi="Arial" w:cs="Arial"/>
        </w:rPr>
        <w:sectPr w:rsidR="005268F5">
          <w:headerReference w:type="default" r:id="rId10"/>
          <w:footerReference w:type="default" r:id="rId11"/>
          <w:pgSz w:w="11906" w:h="16838"/>
          <w:pgMar w:top="1701" w:right="3401" w:bottom="1418" w:left="1134" w:header="708" w:footer="708" w:gutter="0"/>
          <w:cols w:space="708"/>
          <w:docGrid w:linePitch="360"/>
        </w:sectPr>
      </w:pPr>
    </w:p>
    <w:p w14:paraId="1E04579B" w14:textId="77777777" w:rsidR="005268F5" w:rsidRDefault="00D14756">
      <w:pPr>
        <w:pStyle w:val="Titel"/>
        <w:rPr>
          <w:rFonts w:ascii="Arial" w:hAnsi="Arial" w:cs="Arial"/>
          <w:sz w:val="40"/>
        </w:rPr>
      </w:pPr>
      <w:r>
        <w:rPr>
          <w:rFonts w:ascii="Arial" w:hAnsi="Arial" w:cs="Arial"/>
          <w:sz w:val="40"/>
        </w:rPr>
        <w:lastRenderedPageBreak/>
        <w:t>Vilkår for tilskud fra Indenrigs- og Boligministeriets Landdistriktspulje – April 2021</w:t>
      </w:r>
    </w:p>
    <w:p w14:paraId="27A18E42" w14:textId="77777777" w:rsidR="00B2647F" w:rsidRDefault="00D14756">
      <w:pPr>
        <w:pStyle w:val="Overskrift"/>
        <w:rPr>
          <w:noProof/>
        </w:rPr>
      </w:pPr>
      <w:r>
        <w:rPr>
          <w:rFonts w:ascii="Arial" w:hAnsi="Arial" w:cs="Arial"/>
          <w:sz w:val="20"/>
          <w:szCs w:val="20"/>
        </w:rPr>
        <w:t>Indhold</w:t>
      </w:r>
      <w:r>
        <w:fldChar w:fldCharType="begin"/>
      </w:r>
      <w:r>
        <w:rPr>
          <w:rFonts w:ascii="Arial" w:hAnsi="Arial" w:cs="Arial"/>
          <w:sz w:val="20"/>
          <w:szCs w:val="20"/>
        </w:rPr>
        <w:instrText xml:space="preserve"> TOC \o "1-3" \h \z \u </w:instrText>
      </w:r>
      <w:r>
        <w:fldChar w:fldCharType="separate"/>
      </w:r>
    </w:p>
    <w:p w14:paraId="7BDB2F3F"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03" w:history="1">
        <w:r w:rsidR="00B2647F" w:rsidRPr="00D662E9">
          <w:rPr>
            <w:rStyle w:val="Hyperlink"/>
            <w:b/>
            <w:noProof/>
          </w:rPr>
          <w:t>1.</w:t>
        </w:r>
        <w:r w:rsidR="00B2647F" w:rsidRPr="00D662E9">
          <w:rPr>
            <w:rStyle w:val="Hyperlink"/>
            <w:rFonts w:cs="Arial"/>
            <w:b/>
            <w:bCs/>
            <w:noProof/>
          </w:rPr>
          <w:t xml:space="preserve"> Indledning</w:t>
        </w:r>
        <w:r w:rsidR="00B2647F">
          <w:rPr>
            <w:noProof/>
            <w:webHidden/>
          </w:rPr>
          <w:tab/>
        </w:r>
        <w:r w:rsidR="00B2647F">
          <w:rPr>
            <w:noProof/>
            <w:webHidden/>
          </w:rPr>
          <w:fldChar w:fldCharType="begin"/>
        </w:r>
        <w:r w:rsidR="00B2647F">
          <w:rPr>
            <w:noProof/>
            <w:webHidden/>
          </w:rPr>
          <w:instrText xml:space="preserve"> PAGEREF _Toc122003903 \h </w:instrText>
        </w:r>
        <w:r w:rsidR="00B2647F">
          <w:rPr>
            <w:noProof/>
            <w:webHidden/>
          </w:rPr>
        </w:r>
        <w:r w:rsidR="00B2647F">
          <w:rPr>
            <w:noProof/>
            <w:webHidden/>
          </w:rPr>
          <w:fldChar w:fldCharType="separate"/>
        </w:r>
        <w:r w:rsidR="00B2647F">
          <w:rPr>
            <w:noProof/>
            <w:webHidden/>
          </w:rPr>
          <w:t>2</w:t>
        </w:r>
        <w:r w:rsidR="00B2647F">
          <w:rPr>
            <w:noProof/>
            <w:webHidden/>
          </w:rPr>
          <w:fldChar w:fldCharType="end"/>
        </w:r>
      </w:hyperlink>
    </w:p>
    <w:p w14:paraId="22B089B6"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04" w:history="1">
        <w:r w:rsidR="00B2647F" w:rsidRPr="00D662E9">
          <w:rPr>
            <w:rStyle w:val="Hyperlink"/>
            <w:b/>
            <w:bCs/>
            <w:noProof/>
          </w:rPr>
          <w:t>2.</w:t>
        </w:r>
        <w:r w:rsidR="00B2647F" w:rsidRPr="00D662E9">
          <w:rPr>
            <w:rStyle w:val="Hyperlink"/>
            <w:rFonts w:cs="Arial"/>
            <w:b/>
            <w:bCs/>
            <w:noProof/>
          </w:rPr>
          <w:t xml:space="preserve"> Tilskuddets anvendelse</w:t>
        </w:r>
        <w:r w:rsidR="00B2647F">
          <w:rPr>
            <w:noProof/>
            <w:webHidden/>
          </w:rPr>
          <w:tab/>
        </w:r>
        <w:r w:rsidR="00B2647F">
          <w:rPr>
            <w:noProof/>
            <w:webHidden/>
          </w:rPr>
          <w:fldChar w:fldCharType="begin"/>
        </w:r>
        <w:r w:rsidR="00B2647F">
          <w:rPr>
            <w:noProof/>
            <w:webHidden/>
          </w:rPr>
          <w:instrText xml:space="preserve"> PAGEREF _Toc122003904 \h </w:instrText>
        </w:r>
        <w:r w:rsidR="00B2647F">
          <w:rPr>
            <w:noProof/>
            <w:webHidden/>
          </w:rPr>
        </w:r>
        <w:r w:rsidR="00B2647F">
          <w:rPr>
            <w:noProof/>
            <w:webHidden/>
          </w:rPr>
          <w:fldChar w:fldCharType="separate"/>
        </w:r>
        <w:r w:rsidR="00B2647F">
          <w:rPr>
            <w:noProof/>
            <w:webHidden/>
          </w:rPr>
          <w:t>2</w:t>
        </w:r>
        <w:r w:rsidR="00B2647F">
          <w:rPr>
            <w:noProof/>
            <w:webHidden/>
          </w:rPr>
          <w:fldChar w:fldCharType="end"/>
        </w:r>
      </w:hyperlink>
    </w:p>
    <w:p w14:paraId="699FCE7A"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05" w:history="1">
        <w:r w:rsidR="00B2647F" w:rsidRPr="00D662E9">
          <w:rPr>
            <w:rStyle w:val="Hyperlink"/>
            <w:b/>
            <w:bCs/>
            <w:noProof/>
          </w:rPr>
          <w:t>3.</w:t>
        </w:r>
        <w:r w:rsidR="00B2647F" w:rsidRPr="00D662E9">
          <w:rPr>
            <w:rStyle w:val="Hyperlink"/>
            <w:rFonts w:cs="Arial"/>
            <w:b/>
            <w:bCs/>
            <w:noProof/>
          </w:rPr>
          <w:t xml:space="preserve"> Udbetaling af tilskud</w:t>
        </w:r>
        <w:r w:rsidR="00B2647F">
          <w:rPr>
            <w:noProof/>
            <w:webHidden/>
          </w:rPr>
          <w:tab/>
        </w:r>
        <w:r w:rsidR="00B2647F">
          <w:rPr>
            <w:noProof/>
            <w:webHidden/>
          </w:rPr>
          <w:fldChar w:fldCharType="begin"/>
        </w:r>
        <w:r w:rsidR="00B2647F">
          <w:rPr>
            <w:noProof/>
            <w:webHidden/>
          </w:rPr>
          <w:instrText xml:space="preserve"> PAGEREF _Toc122003905 \h </w:instrText>
        </w:r>
        <w:r w:rsidR="00B2647F">
          <w:rPr>
            <w:noProof/>
            <w:webHidden/>
          </w:rPr>
        </w:r>
        <w:r w:rsidR="00B2647F">
          <w:rPr>
            <w:noProof/>
            <w:webHidden/>
          </w:rPr>
          <w:fldChar w:fldCharType="separate"/>
        </w:r>
        <w:r w:rsidR="00B2647F">
          <w:rPr>
            <w:noProof/>
            <w:webHidden/>
          </w:rPr>
          <w:t>2</w:t>
        </w:r>
        <w:r w:rsidR="00B2647F">
          <w:rPr>
            <w:noProof/>
            <w:webHidden/>
          </w:rPr>
          <w:fldChar w:fldCharType="end"/>
        </w:r>
      </w:hyperlink>
    </w:p>
    <w:p w14:paraId="32C1037A" w14:textId="77777777" w:rsidR="00B2647F" w:rsidRDefault="00000000">
      <w:pPr>
        <w:pStyle w:val="Indholdsfortegnelse2"/>
        <w:tabs>
          <w:tab w:val="right" w:leader="dot" w:pos="7361"/>
        </w:tabs>
        <w:rPr>
          <w:rFonts w:asciiTheme="minorHAnsi" w:eastAsiaTheme="minorEastAsia" w:hAnsiTheme="minorHAnsi" w:cstheme="minorBidi"/>
          <w:noProof/>
          <w:sz w:val="22"/>
          <w:szCs w:val="22"/>
          <w:lang w:eastAsia="da-DK"/>
        </w:rPr>
      </w:pPr>
      <w:hyperlink w:anchor="_Toc122003906" w:history="1">
        <w:r w:rsidR="00B2647F" w:rsidRPr="00D662E9">
          <w:rPr>
            <w:rStyle w:val="Hyperlink"/>
            <w:rFonts w:cs="Arial"/>
            <w:b/>
            <w:bCs/>
            <w:noProof/>
          </w:rPr>
          <w:t>Indberetning til SKAT</w:t>
        </w:r>
        <w:r w:rsidR="00B2647F">
          <w:rPr>
            <w:noProof/>
            <w:webHidden/>
          </w:rPr>
          <w:tab/>
        </w:r>
        <w:r w:rsidR="00B2647F">
          <w:rPr>
            <w:noProof/>
            <w:webHidden/>
          </w:rPr>
          <w:fldChar w:fldCharType="begin"/>
        </w:r>
        <w:r w:rsidR="00B2647F">
          <w:rPr>
            <w:noProof/>
            <w:webHidden/>
          </w:rPr>
          <w:instrText xml:space="preserve"> PAGEREF _Toc122003906 \h </w:instrText>
        </w:r>
        <w:r w:rsidR="00B2647F">
          <w:rPr>
            <w:noProof/>
            <w:webHidden/>
          </w:rPr>
        </w:r>
        <w:r w:rsidR="00B2647F">
          <w:rPr>
            <w:noProof/>
            <w:webHidden/>
          </w:rPr>
          <w:fldChar w:fldCharType="separate"/>
        </w:r>
        <w:r w:rsidR="00B2647F">
          <w:rPr>
            <w:noProof/>
            <w:webHidden/>
          </w:rPr>
          <w:t>2</w:t>
        </w:r>
        <w:r w:rsidR="00B2647F">
          <w:rPr>
            <w:noProof/>
            <w:webHidden/>
          </w:rPr>
          <w:fldChar w:fldCharType="end"/>
        </w:r>
      </w:hyperlink>
    </w:p>
    <w:p w14:paraId="31AF1B0A" w14:textId="77777777" w:rsidR="00B2647F" w:rsidRDefault="00000000">
      <w:pPr>
        <w:pStyle w:val="Indholdsfortegnelse2"/>
        <w:tabs>
          <w:tab w:val="right" w:leader="dot" w:pos="7361"/>
        </w:tabs>
        <w:rPr>
          <w:rFonts w:asciiTheme="minorHAnsi" w:eastAsiaTheme="minorEastAsia" w:hAnsiTheme="minorHAnsi" w:cstheme="minorBidi"/>
          <w:noProof/>
          <w:sz w:val="22"/>
          <w:szCs w:val="22"/>
          <w:lang w:eastAsia="da-DK"/>
        </w:rPr>
      </w:pPr>
      <w:hyperlink w:anchor="_Toc122003907" w:history="1">
        <w:r w:rsidR="00B2647F" w:rsidRPr="00D662E9">
          <w:rPr>
            <w:rStyle w:val="Hyperlink"/>
            <w:rFonts w:cs="Arial"/>
            <w:b/>
            <w:bCs/>
            <w:noProof/>
          </w:rPr>
          <w:t>De minimis</w:t>
        </w:r>
        <w:r w:rsidR="00B2647F">
          <w:rPr>
            <w:noProof/>
            <w:webHidden/>
          </w:rPr>
          <w:tab/>
        </w:r>
        <w:r w:rsidR="00B2647F">
          <w:rPr>
            <w:noProof/>
            <w:webHidden/>
          </w:rPr>
          <w:fldChar w:fldCharType="begin"/>
        </w:r>
        <w:r w:rsidR="00B2647F">
          <w:rPr>
            <w:noProof/>
            <w:webHidden/>
          </w:rPr>
          <w:instrText xml:space="preserve"> PAGEREF _Toc122003907 \h </w:instrText>
        </w:r>
        <w:r w:rsidR="00B2647F">
          <w:rPr>
            <w:noProof/>
            <w:webHidden/>
          </w:rPr>
        </w:r>
        <w:r w:rsidR="00B2647F">
          <w:rPr>
            <w:noProof/>
            <w:webHidden/>
          </w:rPr>
          <w:fldChar w:fldCharType="separate"/>
        </w:r>
        <w:r w:rsidR="00B2647F">
          <w:rPr>
            <w:noProof/>
            <w:webHidden/>
          </w:rPr>
          <w:t>3</w:t>
        </w:r>
        <w:r w:rsidR="00B2647F">
          <w:rPr>
            <w:noProof/>
            <w:webHidden/>
          </w:rPr>
          <w:fldChar w:fldCharType="end"/>
        </w:r>
      </w:hyperlink>
    </w:p>
    <w:p w14:paraId="25AD1F8F"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08" w:history="1">
        <w:r w:rsidR="00B2647F" w:rsidRPr="00D662E9">
          <w:rPr>
            <w:rStyle w:val="Hyperlink"/>
            <w:b/>
            <w:bCs/>
            <w:noProof/>
          </w:rPr>
          <w:t>4.</w:t>
        </w:r>
        <w:r w:rsidR="00B2647F" w:rsidRPr="00D662E9">
          <w:rPr>
            <w:rStyle w:val="Hyperlink"/>
            <w:rFonts w:cs="Arial"/>
            <w:b/>
            <w:bCs/>
            <w:noProof/>
          </w:rPr>
          <w:t xml:space="preserve"> Ændringer undervejs i bevillingsperioden</w:t>
        </w:r>
        <w:r w:rsidR="00B2647F">
          <w:rPr>
            <w:noProof/>
            <w:webHidden/>
          </w:rPr>
          <w:tab/>
        </w:r>
        <w:r w:rsidR="00B2647F">
          <w:rPr>
            <w:noProof/>
            <w:webHidden/>
          </w:rPr>
          <w:fldChar w:fldCharType="begin"/>
        </w:r>
        <w:r w:rsidR="00B2647F">
          <w:rPr>
            <w:noProof/>
            <w:webHidden/>
          </w:rPr>
          <w:instrText xml:space="preserve"> PAGEREF _Toc122003908 \h </w:instrText>
        </w:r>
        <w:r w:rsidR="00B2647F">
          <w:rPr>
            <w:noProof/>
            <w:webHidden/>
          </w:rPr>
        </w:r>
        <w:r w:rsidR="00B2647F">
          <w:rPr>
            <w:noProof/>
            <w:webHidden/>
          </w:rPr>
          <w:fldChar w:fldCharType="separate"/>
        </w:r>
        <w:r w:rsidR="00B2647F">
          <w:rPr>
            <w:noProof/>
            <w:webHidden/>
          </w:rPr>
          <w:t>3</w:t>
        </w:r>
        <w:r w:rsidR="00B2647F">
          <w:rPr>
            <w:noProof/>
            <w:webHidden/>
          </w:rPr>
          <w:fldChar w:fldCharType="end"/>
        </w:r>
      </w:hyperlink>
    </w:p>
    <w:p w14:paraId="7DA06B04"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09" w:history="1">
        <w:r w:rsidR="00B2647F" w:rsidRPr="00D662E9">
          <w:rPr>
            <w:rStyle w:val="Hyperlink"/>
            <w:b/>
            <w:bCs/>
            <w:noProof/>
          </w:rPr>
          <w:t>5.</w:t>
        </w:r>
        <w:r w:rsidR="00B2647F" w:rsidRPr="00D662E9">
          <w:rPr>
            <w:rStyle w:val="Hyperlink"/>
            <w:rFonts w:cs="Arial"/>
            <w:b/>
            <w:bCs/>
            <w:noProof/>
          </w:rPr>
          <w:t xml:space="preserve"> Afrapportering</w:t>
        </w:r>
        <w:r w:rsidR="00B2647F">
          <w:rPr>
            <w:noProof/>
            <w:webHidden/>
          </w:rPr>
          <w:tab/>
        </w:r>
        <w:r w:rsidR="00B2647F">
          <w:rPr>
            <w:noProof/>
            <w:webHidden/>
          </w:rPr>
          <w:fldChar w:fldCharType="begin"/>
        </w:r>
        <w:r w:rsidR="00B2647F">
          <w:rPr>
            <w:noProof/>
            <w:webHidden/>
          </w:rPr>
          <w:instrText xml:space="preserve"> PAGEREF _Toc122003909 \h </w:instrText>
        </w:r>
        <w:r w:rsidR="00B2647F">
          <w:rPr>
            <w:noProof/>
            <w:webHidden/>
          </w:rPr>
        </w:r>
        <w:r w:rsidR="00B2647F">
          <w:rPr>
            <w:noProof/>
            <w:webHidden/>
          </w:rPr>
          <w:fldChar w:fldCharType="separate"/>
        </w:r>
        <w:r w:rsidR="00B2647F">
          <w:rPr>
            <w:noProof/>
            <w:webHidden/>
          </w:rPr>
          <w:t>3</w:t>
        </w:r>
        <w:r w:rsidR="00B2647F">
          <w:rPr>
            <w:noProof/>
            <w:webHidden/>
          </w:rPr>
          <w:fldChar w:fldCharType="end"/>
        </w:r>
      </w:hyperlink>
    </w:p>
    <w:p w14:paraId="0E366FE4" w14:textId="77777777" w:rsidR="00B2647F" w:rsidRDefault="00000000">
      <w:pPr>
        <w:pStyle w:val="Indholdsfortegnelse2"/>
        <w:tabs>
          <w:tab w:val="left" w:pos="660"/>
          <w:tab w:val="right" w:leader="dot" w:pos="7361"/>
        </w:tabs>
        <w:rPr>
          <w:rFonts w:asciiTheme="minorHAnsi" w:eastAsiaTheme="minorEastAsia" w:hAnsiTheme="minorHAnsi" w:cstheme="minorBidi"/>
          <w:noProof/>
          <w:sz w:val="22"/>
          <w:szCs w:val="22"/>
          <w:lang w:eastAsia="da-DK"/>
        </w:rPr>
      </w:pPr>
      <w:hyperlink w:anchor="_Toc122003910" w:history="1">
        <w:r w:rsidR="00B2647F" w:rsidRPr="00D662E9">
          <w:rPr>
            <w:rStyle w:val="Hyperlink"/>
            <w:b/>
            <w:bCs/>
            <w:noProof/>
          </w:rPr>
          <w:t>a)</w:t>
        </w:r>
        <w:r w:rsidR="00B2647F">
          <w:rPr>
            <w:rFonts w:asciiTheme="minorHAnsi" w:eastAsiaTheme="minorEastAsia" w:hAnsiTheme="minorHAnsi" w:cstheme="minorBidi"/>
            <w:noProof/>
            <w:sz w:val="22"/>
            <w:szCs w:val="22"/>
            <w:lang w:eastAsia="da-DK"/>
          </w:rPr>
          <w:tab/>
        </w:r>
        <w:r w:rsidR="00B2647F" w:rsidRPr="00D662E9">
          <w:rPr>
            <w:rStyle w:val="Hyperlink"/>
            <w:rFonts w:cs="Arial"/>
            <w:b/>
            <w:bCs/>
            <w:noProof/>
          </w:rPr>
          <w:t>Regnskab</w:t>
        </w:r>
        <w:r w:rsidR="00B2647F">
          <w:rPr>
            <w:noProof/>
            <w:webHidden/>
          </w:rPr>
          <w:tab/>
        </w:r>
        <w:r w:rsidR="00B2647F">
          <w:rPr>
            <w:noProof/>
            <w:webHidden/>
          </w:rPr>
          <w:fldChar w:fldCharType="begin"/>
        </w:r>
        <w:r w:rsidR="00B2647F">
          <w:rPr>
            <w:noProof/>
            <w:webHidden/>
          </w:rPr>
          <w:instrText xml:space="preserve"> PAGEREF _Toc122003910 \h </w:instrText>
        </w:r>
        <w:r w:rsidR="00B2647F">
          <w:rPr>
            <w:noProof/>
            <w:webHidden/>
          </w:rPr>
        </w:r>
        <w:r w:rsidR="00B2647F">
          <w:rPr>
            <w:noProof/>
            <w:webHidden/>
          </w:rPr>
          <w:fldChar w:fldCharType="separate"/>
        </w:r>
        <w:r w:rsidR="00B2647F">
          <w:rPr>
            <w:noProof/>
            <w:webHidden/>
          </w:rPr>
          <w:t>4</w:t>
        </w:r>
        <w:r w:rsidR="00B2647F">
          <w:rPr>
            <w:noProof/>
            <w:webHidden/>
          </w:rPr>
          <w:fldChar w:fldCharType="end"/>
        </w:r>
      </w:hyperlink>
    </w:p>
    <w:p w14:paraId="596F45FC" w14:textId="77777777" w:rsidR="00B2647F" w:rsidRDefault="00000000">
      <w:pPr>
        <w:pStyle w:val="Indholdsfortegnelse3"/>
        <w:tabs>
          <w:tab w:val="right" w:leader="dot" w:pos="7361"/>
        </w:tabs>
        <w:rPr>
          <w:rFonts w:asciiTheme="minorHAnsi" w:eastAsiaTheme="minorEastAsia" w:hAnsiTheme="minorHAnsi" w:cstheme="minorBidi"/>
          <w:noProof/>
          <w:sz w:val="22"/>
          <w:szCs w:val="22"/>
          <w:lang w:eastAsia="da-DK"/>
        </w:rPr>
      </w:pPr>
      <w:hyperlink w:anchor="_Toc122003911" w:history="1">
        <w:r w:rsidR="00B2647F" w:rsidRPr="00D662E9">
          <w:rPr>
            <w:rStyle w:val="Hyperlink"/>
            <w:rFonts w:cs="Arial"/>
            <w:b/>
            <w:bCs/>
            <w:noProof/>
          </w:rPr>
          <w:t>Tilskudsberettigede udgifter</w:t>
        </w:r>
        <w:r w:rsidR="00B2647F">
          <w:rPr>
            <w:noProof/>
            <w:webHidden/>
          </w:rPr>
          <w:tab/>
        </w:r>
        <w:r w:rsidR="00B2647F">
          <w:rPr>
            <w:noProof/>
            <w:webHidden/>
          </w:rPr>
          <w:fldChar w:fldCharType="begin"/>
        </w:r>
        <w:r w:rsidR="00B2647F">
          <w:rPr>
            <w:noProof/>
            <w:webHidden/>
          </w:rPr>
          <w:instrText xml:space="preserve"> PAGEREF _Toc122003911 \h </w:instrText>
        </w:r>
        <w:r w:rsidR="00B2647F">
          <w:rPr>
            <w:noProof/>
            <w:webHidden/>
          </w:rPr>
        </w:r>
        <w:r w:rsidR="00B2647F">
          <w:rPr>
            <w:noProof/>
            <w:webHidden/>
          </w:rPr>
          <w:fldChar w:fldCharType="separate"/>
        </w:r>
        <w:r w:rsidR="00B2647F">
          <w:rPr>
            <w:noProof/>
            <w:webHidden/>
          </w:rPr>
          <w:t>4</w:t>
        </w:r>
        <w:r w:rsidR="00B2647F">
          <w:rPr>
            <w:noProof/>
            <w:webHidden/>
          </w:rPr>
          <w:fldChar w:fldCharType="end"/>
        </w:r>
      </w:hyperlink>
    </w:p>
    <w:p w14:paraId="1CDCAB51" w14:textId="77777777" w:rsidR="00B2647F" w:rsidRDefault="00000000">
      <w:pPr>
        <w:pStyle w:val="Indholdsfortegnelse3"/>
        <w:tabs>
          <w:tab w:val="right" w:leader="dot" w:pos="7361"/>
        </w:tabs>
        <w:rPr>
          <w:rFonts w:asciiTheme="minorHAnsi" w:eastAsiaTheme="minorEastAsia" w:hAnsiTheme="minorHAnsi" w:cstheme="minorBidi"/>
          <w:noProof/>
          <w:sz w:val="22"/>
          <w:szCs w:val="22"/>
          <w:lang w:eastAsia="da-DK"/>
        </w:rPr>
      </w:pPr>
      <w:hyperlink w:anchor="_Toc122003912" w:history="1">
        <w:r w:rsidR="00B2647F" w:rsidRPr="00D662E9">
          <w:rPr>
            <w:rStyle w:val="Hyperlink"/>
            <w:rFonts w:cs="Arial"/>
            <w:b/>
            <w:bCs/>
            <w:noProof/>
          </w:rPr>
          <w:t>Økonomisk sparsommelighed</w:t>
        </w:r>
        <w:r w:rsidR="00B2647F">
          <w:rPr>
            <w:noProof/>
            <w:webHidden/>
          </w:rPr>
          <w:tab/>
        </w:r>
        <w:r w:rsidR="00B2647F">
          <w:rPr>
            <w:noProof/>
            <w:webHidden/>
          </w:rPr>
          <w:fldChar w:fldCharType="begin"/>
        </w:r>
        <w:r w:rsidR="00B2647F">
          <w:rPr>
            <w:noProof/>
            <w:webHidden/>
          </w:rPr>
          <w:instrText xml:space="preserve"> PAGEREF _Toc122003912 \h </w:instrText>
        </w:r>
        <w:r w:rsidR="00B2647F">
          <w:rPr>
            <w:noProof/>
            <w:webHidden/>
          </w:rPr>
        </w:r>
        <w:r w:rsidR="00B2647F">
          <w:rPr>
            <w:noProof/>
            <w:webHidden/>
          </w:rPr>
          <w:fldChar w:fldCharType="separate"/>
        </w:r>
        <w:r w:rsidR="00B2647F">
          <w:rPr>
            <w:noProof/>
            <w:webHidden/>
          </w:rPr>
          <w:t>4</w:t>
        </w:r>
        <w:r w:rsidR="00B2647F">
          <w:rPr>
            <w:noProof/>
            <w:webHidden/>
          </w:rPr>
          <w:fldChar w:fldCharType="end"/>
        </w:r>
      </w:hyperlink>
    </w:p>
    <w:p w14:paraId="58A502F0" w14:textId="77777777" w:rsidR="00B2647F" w:rsidRDefault="00000000">
      <w:pPr>
        <w:pStyle w:val="Indholdsfortegnelse3"/>
        <w:tabs>
          <w:tab w:val="right" w:leader="dot" w:pos="7361"/>
        </w:tabs>
        <w:rPr>
          <w:rFonts w:asciiTheme="minorHAnsi" w:eastAsiaTheme="minorEastAsia" w:hAnsiTheme="minorHAnsi" w:cstheme="minorBidi"/>
          <w:noProof/>
          <w:sz w:val="22"/>
          <w:szCs w:val="22"/>
          <w:lang w:eastAsia="da-DK"/>
        </w:rPr>
      </w:pPr>
      <w:hyperlink w:anchor="_Toc122003913" w:history="1">
        <w:r w:rsidR="00B2647F" w:rsidRPr="00D662E9">
          <w:rPr>
            <w:rStyle w:val="Hyperlink"/>
            <w:rFonts w:cs="Arial"/>
            <w:b/>
            <w:bCs/>
            <w:noProof/>
          </w:rPr>
          <w:t>Udgifter til transport i egen bil</w:t>
        </w:r>
        <w:r w:rsidR="00B2647F">
          <w:rPr>
            <w:noProof/>
            <w:webHidden/>
          </w:rPr>
          <w:tab/>
        </w:r>
        <w:r w:rsidR="00B2647F">
          <w:rPr>
            <w:noProof/>
            <w:webHidden/>
          </w:rPr>
          <w:fldChar w:fldCharType="begin"/>
        </w:r>
        <w:r w:rsidR="00B2647F">
          <w:rPr>
            <w:noProof/>
            <w:webHidden/>
          </w:rPr>
          <w:instrText xml:space="preserve"> PAGEREF _Toc122003913 \h </w:instrText>
        </w:r>
        <w:r w:rsidR="00B2647F">
          <w:rPr>
            <w:noProof/>
            <w:webHidden/>
          </w:rPr>
        </w:r>
        <w:r w:rsidR="00B2647F">
          <w:rPr>
            <w:noProof/>
            <w:webHidden/>
          </w:rPr>
          <w:fldChar w:fldCharType="separate"/>
        </w:r>
        <w:r w:rsidR="00B2647F">
          <w:rPr>
            <w:noProof/>
            <w:webHidden/>
          </w:rPr>
          <w:t>4</w:t>
        </w:r>
        <w:r w:rsidR="00B2647F">
          <w:rPr>
            <w:noProof/>
            <w:webHidden/>
          </w:rPr>
          <w:fldChar w:fldCharType="end"/>
        </w:r>
      </w:hyperlink>
    </w:p>
    <w:p w14:paraId="4D6E9A16" w14:textId="77777777" w:rsidR="00B2647F" w:rsidRDefault="00000000">
      <w:pPr>
        <w:pStyle w:val="Indholdsfortegnelse3"/>
        <w:tabs>
          <w:tab w:val="right" w:leader="dot" w:pos="7361"/>
        </w:tabs>
        <w:rPr>
          <w:rFonts w:asciiTheme="minorHAnsi" w:eastAsiaTheme="minorEastAsia" w:hAnsiTheme="minorHAnsi" w:cstheme="minorBidi"/>
          <w:noProof/>
          <w:sz w:val="22"/>
          <w:szCs w:val="22"/>
          <w:lang w:eastAsia="da-DK"/>
        </w:rPr>
      </w:pPr>
      <w:hyperlink w:anchor="_Toc122003914" w:history="1">
        <w:r w:rsidR="00B2647F" w:rsidRPr="00D662E9">
          <w:rPr>
            <w:rStyle w:val="Hyperlink"/>
            <w:rFonts w:cs="Arial"/>
            <w:b/>
            <w:bCs/>
            <w:noProof/>
          </w:rPr>
          <w:t>Udgifter til løn</w:t>
        </w:r>
        <w:r w:rsidR="00B2647F">
          <w:rPr>
            <w:noProof/>
            <w:webHidden/>
          </w:rPr>
          <w:tab/>
        </w:r>
        <w:r w:rsidR="00B2647F">
          <w:rPr>
            <w:noProof/>
            <w:webHidden/>
          </w:rPr>
          <w:fldChar w:fldCharType="begin"/>
        </w:r>
        <w:r w:rsidR="00B2647F">
          <w:rPr>
            <w:noProof/>
            <w:webHidden/>
          </w:rPr>
          <w:instrText xml:space="preserve"> PAGEREF _Toc122003914 \h </w:instrText>
        </w:r>
        <w:r w:rsidR="00B2647F">
          <w:rPr>
            <w:noProof/>
            <w:webHidden/>
          </w:rPr>
        </w:r>
        <w:r w:rsidR="00B2647F">
          <w:rPr>
            <w:noProof/>
            <w:webHidden/>
          </w:rPr>
          <w:fldChar w:fldCharType="separate"/>
        </w:r>
        <w:r w:rsidR="00B2647F">
          <w:rPr>
            <w:noProof/>
            <w:webHidden/>
          </w:rPr>
          <w:t>4</w:t>
        </w:r>
        <w:r w:rsidR="00B2647F">
          <w:rPr>
            <w:noProof/>
            <w:webHidden/>
          </w:rPr>
          <w:fldChar w:fldCharType="end"/>
        </w:r>
      </w:hyperlink>
    </w:p>
    <w:p w14:paraId="271A2339" w14:textId="77777777" w:rsidR="00B2647F" w:rsidRDefault="00000000">
      <w:pPr>
        <w:pStyle w:val="Indholdsfortegnelse3"/>
        <w:tabs>
          <w:tab w:val="right" w:leader="dot" w:pos="7361"/>
        </w:tabs>
        <w:rPr>
          <w:rFonts w:asciiTheme="minorHAnsi" w:eastAsiaTheme="minorEastAsia" w:hAnsiTheme="minorHAnsi" w:cstheme="minorBidi"/>
          <w:noProof/>
          <w:sz w:val="22"/>
          <w:szCs w:val="22"/>
          <w:lang w:eastAsia="da-DK"/>
        </w:rPr>
      </w:pPr>
      <w:hyperlink w:anchor="_Toc122003915" w:history="1">
        <w:r w:rsidR="00B2647F" w:rsidRPr="00D662E9">
          <w:rPr>
            <w:rStyle w:val="Hyperlink"/>
            <w:rFonts w:cs="Arial"/>
            <w:b/>
            <w:bCs/>
            <w:noProof/>
          </w:rPr>
          <w:t>Udgifter til eksterne konsulenter</w:t>
        </w:r>
        <w:r w:rsidR="00B2647F">
          <w:rPr>
            <w:noProof/>
            <w:webHidden/>
          </w:rPr>
          <w:tab/>
        </w:r>
        <w:r w:rsidR="00B2647F">
          <w:rPr>
            <w:noProof/>
            <w:webHidden/>
          </w:rPr>
          <w:fldChar w:fldCharType="begin"/>
        </w:r>
        <w:r w:rsidR="00B2647F">
          <w:rPr>
            <w:noProof/>
            <w:webHidden/>
          </w:rPr>
          <w:instrText xml:space="preserve"> PAGEREF _Toc122003915 \h </w:instrText>
        </w:r>
        <w:r w:rsidR="00B2647F">
          <w:rPr>
            <w:noProof/>
            <w:webHidden/>
          </w:rPr>
        </w:r>
        <w:r w:rsidR="00B2647F">
          <w:rPr>
            <w:noProof/>
            <w:webHidden/>
          </w:rPr>
          <w:fldChar w:fldCharType="separate"/>
        </w:r>
        <w:r w:rsidR="00B2647F">
          <w:rPr>
            <w:noProof/>
            <w:webHidden/>
          </w:rPr>
          <w:t>5</w:t>
        </w:r>
        <w:r w:rsidR="00B2647F">
          <w:rPr>
            <w:noProof/>
            <w:webHidden/>
          </w:rPr>
          <w:fldChar w:fldCharType="end"/>
        </w:r>
      </w:hyperlink>
    </w:p>
    <w:p w14:paraId="30C60465" w14:textId="77777777" w:rsidR="00B2647F" w:rsidRDefault="00000000">
      <w:pPr>
        <w:pStyle w:val="Indholdsfortegnelse2"/>
        <w:tabs>
          <w:tab w:val="left" w:pos="660"/>
          <w:tab w:val="right" w:leader="dot" w:pos="7361"/>
        </w:tabs>
        <w:rPr>
          <w:rFonts w:asciiTheme="minorHAnsi" w:eastAsiaTheme="minorEastAsia" w:hAnsiTheme="minorHAnsi" w:cstheme="minorBidi"/>
          <w:noProof/>
          <w:sz w:val="22"/>
          <w:szCs w:val="22"/>
          <w:lang w:eastAsia="da-DK"/>
        </w:rPr>
      </w:pPr>
      <w:hyperlink w:anchor="_Toc122003916" w:history="1">
        <w:r w:rsidR="00B2647F" w:rsidRPr="00D662E9">
          <w:rPr>
            <w:rStyle w:val="Hyperlink"/>
            <w:b/>
            <w:bCs/>
            <w:noProof/>
          </w:rPr>
          <w:t>b)</w:t>
        </w:r>
        <w:r w:rsidR="00B2647F">
          <w:rPr>
            <w:rFonts w:asciiTheme="minorHAnsi" w:eastAsiaTheme="minorEastAsia" w:hAnsiTheme="minorHAnsi" w:cstheme="minorBidi"/>
            <w:noProof/>
            <w:sz w:val="22"/>
            <w:szCs w:val="22"/>
            <w:lang w:eastAsia="da-DK"/>
          </w:rPr>
          <w:tab/>
        </w:r>
        <w:r w:rsidR="00B2647F" w:rsidRPr="00D662E9">
          <w:rPr>
            <w:rStyle w:val="Hyperlink"/>
            <w:rFonts w:cs="Arial"/>
            <w:b/>
            <w:bCs/>
            <w:noProof/>
          </w:rPr>
          <w:t>Ledelseserklæring eller revisorpåtegning</w:t>
        </w:r>
        <w:r w:rsidR="00B2647F">
          <w:rPr>
            <w:noProof/>
            <w:webHidden/>
          </w:rPr>
          <w:tab/>
        </w:r>
        <w:r w:rsidR="00B2647F">
          <w:rPr>
            <w:noProof/>
            <w:webHidden/>
          </w:rPr>
          <w:fldChar w:fldCharType="begin"/>
        </w:r>
        <w:r w:rsidR="00B2647F">
          <w:rPr>
            <w:noProof/>
            <w:webHidden/>
          </w:rPr>
          <w:instrText xml:space="preserve"> PAGEREF _Toc122003916 \h </w:instrText>
        </w:r>
        <w:r w:rsidR="00B2647F">
          <w:rPr>
            <w:noProof/>
            <w:webHidden/>
          </w:rPr>
        </w:r>
        <w:r w:rsidR="00B2647F">
          <w:rPr>
            <w:noProof/>
            <w:webHidden/>
          </w:rPr>
          <w:fldChar w:fldCharType="separate"/>
        </w:r>
        <w:r w:rsidR="00B2647F">
          <w:rPr>
            <w:noProof/>
            <w:webHidden/>
          </w:rPr>
          <w:t>5</w:t>
        </w:r>
        <w:r w:rsidR="00B2647F">
          <w:rPr>
            <w:noProof/>
            <w:webHidden/>
          </w:rPr>
          <w:fldChar w:fldCharType="end"/>
        </w:r>
      </w:hyperlink>
    </w:p>
    <w:p w14:paraId="37A3637E" w14:textId="77777777" w:rsidR="00B2647F" w:rsidRDefault="00000000">
      <w:pPr>
        <w:pStyle w:val="Indholdsfortegnelse2"/>
        <w:tabs>
          <w:tab w:val="left" w:pos="660"/>
          <w:tab w:val="right" w:leader="dot" w:pos="7361"/>
        </w:tabs>
        <w:rPr>
          <w:rFonts w:asciiTheme="minorHAnsi" w:eastAsiaTheme="minorEastAsia" w:hAnsiTheme="minorHAnsi" w:cstheme="minorBidi"/>
          <w:noProof/>
          <w:sz w:val="22"/>
          <w:szCs w:val="22"/>
          <w:lang w:eastAsia="da-DK"/>
        </w:rPr>
      </w:pPr>
      <w:hyperlink w:anchor="_Toc122003917" w:history="1">
        <w:r w:rsidR="00B2647F" w:rsidRPr="00D662E9">
          <w:rPr>
            <w:rStyle w:val="Hyperlink"/>
            <w:b/>
            <w:bCs/>
            <w:noProof/>
          </w:rPr>
          <w:t>c)</w:t>
        </w:r>
        <w:r w:rsidR="00B2647F">
          <w:rPr>
            <w:rFonts w:asciiTheme="minorHAnsi" w:eastAsiaTheme="minorEastAsia" w:hAnsiTheme="minorHAnsi" w:cstheme="minorBidi"/>
            <w:noProof/>
            <w:sz w:val="22"/>
            <w:szCs w:val="22"/>
            <w:lang w:eastAsia="da-DK"/>
          </w:rPr>
          <w:tab/>
        </w:r>
        <w:r w:rsidR="00B2647F" w:rsidRPr="00D662E9">
          <w:rPr>
            <w:rStyle w:val="Hyperlink"/>
            <w:rFonts w:cs="Arial"/>
            <w:b/>
            <w:bCs/>
            <w:noProof/>
          </w:rPr>
          <w:t>Evaluering</w:t>
        </w:r>
        <w:r w:rsidR="00B2647F">
          <w:rPr>
            <w:noProof/>
            <w:webHidden/>
          </w:rPr>
          <w:tab/>
        </w:r>
        <w:r w:rsidR="00B2647F">
          <w:rPr>
            <w:noProof/>
            <w:webHidden/>
          </w:rPr>
          <w:fldChar w:fldCharType="begin"/>
        </w:r>
        <w:r w:rsidR="00B2647F">
          <w:rPr>
            <w:noProof/>
            <w:webHidden/>
          </w:rPr>
          <w:instrText xml:space="preserve"> PAGEREF _Toc122003917 \h </w:instrText>
        </w:r>
        <w:r w:rsidR="00B2647F">
          <w:rPr>
            <w:noProof/>
            <w:webHidden/>
          </w:rPr>
        </w:r>
        <w:r w:rsidR="00B2647F">
          <w:rPr>
            <w:noProof/>
            <w:webHidden/>
          </w:rPr>
          <w:fldChar w:fldCharType="separate"/>
        </w:r>
        <w:r w:rsidR="00B2647F">
          <w:rPr>
            <w:noProof/>
            <w:webHidden/>
          </w:rPr>
          <w:t>5</w:t>
        </w:r>
        <w:r w:rsidR="00B2647F">
          <w:rPr>
            <w:noProof/>
            <w:webHidden/>
          </w:rPr>
          <w:fldChar w:fldCharType="end"/>
        </w:r>
      </w:hyperlink>
    </w:p>
    <w:p w14:paraId="122CB995" w14:textId="77777777" w:rsidR="00B2647F" w:rsidRDefault="00000000">
      <w:pPr>
        <w:pStyle w:val="Indholdsfortegnelse2"/>
        <w:tabs>
          <w:tab w:val="left" w:pos="660"/>
          <w:tab w:val="right" w:leader="dot" w:pos="7361"/>
        </w:tabs>
        <w:rPr>
          <w:rFonts w:asciiTheme="minorHAnsi" w:eastAsiaTheme="minorEastAsia" w:hAnsiTheme="minorHAnsi" w:cstheme="minorBidi"/>
          <w:noProof/>
          <w:sz w:val="22"/>
          <w:szCs w:val="22"/>
          <w:lang w:eastAsia="da-DK"/>
        </w:rPr>
      </w:pPr>
      <w:hyperlink w:anchor="_Toc122003918" w:history="1">
        <w:r w:rsidR="00B2647F" w:rsidRPr="00D662E9">
          <w:rPr>
            <w:rStyle w:val="Hyperlink"/>
            <w:b/>
            <w:bCs/>
            <w:noProof/>
          </w:rPr>
          <w:t>d)</w:t>
        </w:r>
        <w:r w:rsidR="00B2647F">
          <w:rPr>
            <w:rFonts w:asciiTheme="minorHAnsi" w:eastAsiaTheme="minorEastAsia" w:hAnsiTheme="minorHAnsi" w:cstheme="minorBidi"/>
            <w:noProof/>
            <w:sz w:val="22"/>
            <w:szCs w:val="22"/>
            <w:lang w:eastAsia="da-DK"/>
          </w:rPr>
          <w:tab/>
        </w:r>
        <w:r w:rsidR="00B2647F" w:rsidRPr="00D662E9">
          <w:rPr>
            <w:rStyle w:val="Hyperlink"/>
            <w:rFonts w:cs="Arial"/>
            <w:b/>
            <w:bCs/>
            <w:noProof/>
          </w:rPr>
          <w:t>Evt. produkter af projektet</w:t>
        </w:r>
        <w:r w:rsidR="00B2647F">
          <w:rPr>
            <w:noProof/>
            <w:webHidden/>
          </w:rPr>
          <w:tab/>
        </w:r>
        <w:r w:rsidR="00B2647F">
          <w:rPr>
            <w:noProof/>
            <w:webHidden/>
          </w:rPr>
          <w:fldChar w:fldCharType="begin"/>
        </w:r>
        <w:r w:rsidR="00B2647F">
          <w:rPr>
            <w:noProof/>
            <w:webHidden/>
          </w:rPr>
          <w:instrText xml:space="preserve"> PAGEREF _Toc122003918 \h </w:instrText>
        </w:r>
        <w:r w:rsidR="00B2647F">
          <w:rPr>
            <w:noProof/>
            <w:webHidden/>
          </w:rPr>
        </w:r>
        <w:r w:rsidR="00B2647F">
          <w:rPr>
            <w:noProof/>
            <w:webHidden/>
          </w:rPr>
          <w:fldChar w:fldCharType="separate"/>
        </w:r>
        <w:r w:rsidR="00B2647F">
          <w:rPr>
            <w:noProof/>
            <w:webHidden/>
          </w:rPr>
          <w:t>6</w:t>
        </w:r>
        <w:r w:rsidR="00B2647F">
          <w:rPr>
            <w:noProof/>
            <w:webHidden/>
          </w:rPr>
          <w:fldChar w:fldCharType="end"/>
        </w:r>
      </w:hyperlink>
    </w:p>
    <w:p w14:paraId="58D856AE"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19" w:history="1">
        <w:r w:rsidR="00B2647F" w:rsidRPr="00D662E9">
          <w:rPr>
            <w:rStyle w:val="Hyperlink"/>
            <w:b/>
            <w:bCs/>
            <w:noProof/>
          </w:rPr>
          <w:t>6.</w:t>
        </w:r>
        <w:r w:rsidR="00B2647F" w:rsidRPr="00D662E9">
          <w:rPr>
            <w:rStyle w:val="Hyperlink"/>
            <w:rFonts w:cs="Arial"/>
            <w:b/>
            <w:bCs/>
            <w:noProof/>
          </w:rPr>
          <w:t xml:space="preserve"> Kontrol med tilskudsmidler</w:t>
        </w:r>
        <w:r w:rsidR="00B2647F">
          <w:rPr>
            <w:noProof/>
            <w:webHidden/>
          </w:rPr>
          <w:tab/>
        </w:r>
        <w:r w:rsidR="00B2647F">
          <w:rPr>
            <w:noProof/>
            <w:webHidden/>
          </w:rPr>
          <w:fldChar w:fldCharType="begin"/>
        </w:r>
        <w:r w:rsidR="00B2647F">
          <w:rPr>
            <w:noProof/>
            <w:webHidden/>
          </w:rPr>
          <w:instrText xml:space="preserve"> PAGEREF _Toc122003919 \h </w:instrText>
        </w:r>
        <w:r w:rsidR="00B2647F">
          <w:rPr>
            <w:noProof/>
            <w:webHidden/>
          </w:rPr>
        </w:r>
        <w:r w:rsidR="00B2647F">
          <w:rPr>
            <w:noProof/>
            <w:webHidden/>
          </w:rPr>
          <w:fldChar w:fldCharType="separate"/>
        </w:r>
        <w:r w:rsidR="00B2647F">
          <w:rPr>
            <w:noProof/>
            <w:webHidden/>
          </w:rPr>
          <w:t>6</w:t>
        </w:r>
        <w:r w:rsidR="00B2647F">
          <w:rPr>
            <w:noProof/>
            <w:webHidden/>
          </w:rPr>
          <w:fldChar w:fldCharType="end"/>
        </w:r>
      </w:hyperlink>
    </w:p>
    <w:p w14:paraId="7E822AF9"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20" w:history="1">
        <w:r w:rsidR="00B2647F" w:rsidRPr="00D662E9">
          <w:rPr>
            <w:rStyle w:val="Hyperlink"/>
            <w:b/>
            <w:bCs/>
            <w:noProof/>
          </w:rPr>
          <w:t>7.</w:t>
        </w:r>
        <w:r w:rsidR="00B2647F" w:rsidRPr="00D662E9">
          <w:rPr>
            <w:rStyle w:val="Hyperlink"/>
            <w:rFonts w:cs="Arial"/>
            <w:b/>
            <w:bCs/>
            <w:noProof/>
          </w:rPr>
          <w:t xml:space="preserve"> Misligholdelse og opsigelse af aftale</w:t>
        </w:r>
        <w:r w:rsidR="00B2647F">
          <w:rPr>
            <w:noProof/>
            <w:webHidden/>
          </w:rPr>
          <w:tab/>
        </w:r>
        <w:r w:rsidR="00B2647F">
          <w:rPr>
            <w:noProof/>
            <w:webHidden/>
          </w:rPr>
          <w:fldChar w:fldCharType="begin"/>
        </w:r>
        <w:r w:rsidR="00B2647F">
          <w:rPr>
            <w:noProof/>
            <w:webHidden/>
          </w:rPr>
          <w:instrText xml:space="preserve"> PAGEREF _Toc122003920 \h </w:instrText>
        </w:r>
        <w:r w:rsidR="00B2647F">
          <w:rPr>
            <w:noProof/>
            <w:webHidden/>
          </w:rPr>
        </w:r>
        <w:r w:rsidR="00B2647F">
          <w:rPr>
            <w:noProof/>
            <w:webHidden/>
          </w:rPr>
          <w:fldChar w:fldCharType="separate"/>
        </w:r>
        <w:r w:rsidR="00B2647F">
          <w:rPr>
            <w:noProof/>
            <w:webHidden/>
          </w:rPr>
          <w:t>6</w:t>
        </w:r>
        <w:r w:rsidR="00B2647F">
          <w:rPr>
            <w:noProof/>
            <w:webHidden/>
          </w:rPr>
          <w:fldChar w:fldCharType="end"/>
        </w:r>
      </w:hyperlink>
    </w:p>
    <w:p w14:paraId="62B78386"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21" w:history="1">
        <w:r w:rsidR="00B2647F" w:rsidRPr="00D662E9">
          <w:rPr>
            <w:rStyle w:val="Hyperlink"/>
            <w:b/>
            <w:bCs/>
            <w:noProof/>
          </w:rPr>
          <w:t>8.</w:t>
        </w:r>
        <w:r w:rsidR="00B2647F" w:rsidRPr="00D662E9">
          <w:rPr>
            <w:rStyle w:val="Hyperlink"/>
            <w:rFonts w:cs="Arial"/>
            <w:b/>
            <w:bCs/>
            <w:noProof/>
          </w:rPr>
          <w:t xml:space="preserve"> Tilbagebetaling og reduktion af tilskud</w:t>
        </w:r>
        <w:r w:rsidR="00B2647F">
          <w:rPr>
            <w:noProof/>
            <w:webHidden/>
          </w:rPr>
          <w:tab/>
        </w:r>
        <w:r w:rsidR="00B2647F">
          <w:rPr>
            <w:noProof/>
            <w:webHidden/>
          </w:rPr>
          <w:fldChar w:fldCharType="begin"/>
        </w:r>
        <w:r w:rsidR="00B2647F">
          <w:rPr>
            <w:noProof/>
            <w:webHidden/>
          </w:rPr>
          <w:instrText xml:space="preserve"> PAGEREF _Toc122003921 \h </w:instrText>
        </w:r>
        <w:r w:rsidR="00B2647F">
          <w:rPr>
            <w:noProof/>
            <w:webHidden/>
          </w:rPr>
        </w:r>
        <w:r w:rsidR="00B2647F">
          <w:rPr>
            <w:noProof/>
            <w:webHidden/>
          </w:rPr>
          <w:fldChar w:fldCharType="separate"/>
        </w:r>
        <w:r w:rsidR="00B2647F">
          <w:rPr>
            <w:noProof/>
            <w:webHidden/>
          </w:rPr>
          <w:t>6</w:t>
        </w:r>
        <w:r w:rsidR="00B2647F">
          <w:rPr>
            <w:noProof/>
            <w:webHidden/>
          </w:rPr>
          <w:fldChar w:fldCharType="end"/>
        </w:r>
      </w:hyperlink>
    </w:p>
    <w:p w14:paraId="353D8944"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22" w:history="1">
        <w:r w:rsidR="00B2647F" w:rsidRPr="00D662E9">
          <w:rPr>
            <w:rStyle w:val="Hyperlink"/>
            <w:b/>
            <w:bCs/>
            <w:noProof/>
          </w:rPr>
          <w:t>9.</w:t>
        </w:r>
        <w:r w:rsidR="00B2647F" w:rsidRPr="00D662E9">
          <w:rPr>
            <w:rStyle w:val="Hyperlink"/>
            <w:rFonts w:cs="Arial"/>
            <w:b/>
            <w:bCs/>
            <w:noProof/>
          </w:rPr>
          <w:t xml:space="preserve"> Formidling og videndeling</w:t>
        </w:r>
        <w:r w:rsidR="00B2647F">
          <w:rPr>
            <w:noProof/>
            <w:webHidden/>
          </w:rPr>
          <w:tab/>
        </w:r>
        <w:r w:rsidR="00B2647F">
          <w:rPr>
            <w:noProof/>
            <w:webHidden/>
          </w:rPr>
          <w:fldChar w:fldCharType="begin"/>
        </w:r>
        <w:r w:rsidR="00B2647F">
          <w:rPr>
            <w:noProof/>
            <w:webHidden/>
          </w:rPr>
          <w:instrText xml:space="preserve"> PAGEREF _Toc122003922 \h </w:instrText>
        </w:r>
        <w:r w:rsidR="00B2647F">
          <w:rPr>
            <w:noProof/>
            <w:webHidden/>
          </w:rPr>
        </w:r>
        <w:r w:rsidR="00B2647F">
          <w:rPr>
            <w:noProof/>
            <w:webHidden/>
          </w:rPr>
          <w:fldChar w:fldCharType="separate"/>
        </w:r>
        <w:r w:rsidR="00B2647F">
          <w:rPr>
            <w:noProof/>
            <w:webHidden/>
          </w:rPr>
          <w:t>7</w:t>
        </w:r>
        <w:r w:rsidR="00B2647F">
          <w:rPr>
            <w:noProof/>
            <w:webHidden/>
          </w:rPr>
          <w:fldChar w:fldCharType="end"/>
        </w:r>
      </w:hyperlink>
    </w:p>
    <w:p w14:paraId="14C7CA86"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23" w:history="1">
        <w:r w:rsidR="00B2647F" w:rsidRPr="00D662E9">
          <w:rPr>
            <w:rStyle w:val="Hyperlink"/>
            <w:b/>
            <w:bCs/>
            <w:noProof/>
          </w:rPr>
          <w:t>10.</w:t>
        </w:r>
        <w:r w:rsidR="00B2647F" w:rsidRPr="00D662E9">
          <w:rPr>
            <w:rStyle w:val="Hyperlink"/>
            <w:rFonts w:cs="Arial"/>
            <w:b/>
            <w:bCs/>
            <w:noProof/>
          </w:rPr>
          <w:t xml:space="preserve"> Klageadgang</w:t>
        </w:r>
        <w:r w:rsidR="00B2647F">
          <w:rPr>
            <w:noProof/>
            <w:webHidden/>
          </w:rPr>
          <w:tab/>
        </w:r>
        <w:r w:rsidR="00B2647F">
          <w:rPr>
            <w:noProof/>
            <w:webHidden/>
          </w:rPr>
          <w:fldChar w:fldCharType="begin"/>
        </w:r>
        <w:r w:rsidR="00B2647F">
          <w:rPr>
            <w:noProof/>
            <w:webHidden/>
          </w:rPr>
          <w:instrText xml:space="preserve"> PAGEREF _Toc122003923 \h </w:instrText>
        </w:r>
        <w:r w:rsidR="00B2647F">
          <w:rPr>
            <w:noProof/>
            <w:webHidden/>
          </w:rPr>
        </w:r>
        <w:r w:rsidR="00B2647F">
          <w:rPr>
            <w:noProof/>
            <w:webHidden/>
          </w:rPr>
          <w:fldChar w:fldCharType="separate"/>
        </w:r>
        <w:r w:rsidR="00B2647F">
          <w:rPr>
            <w:noProof/>
            <w:webHidden/>
          </w:rPr>
          <w:t>7</w:t>
        </w:r>
        <w:r w:rsidR="00B2647F">
          <w:rPr>
            <w:noProof/>
            <w:webHidden/>
          </w:rPr>
          <w:fldChar w:fldCharType="end"/>
        </w:r>
      </w:hyperlink>
    </w:p>
    <w:p w14:paraId="4FB141D5"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24" w:history="1">
        <w:r w:rsidR="00B2647F" w:rsidRPr="00D662E9">
          <w:rPr>
            <w:rStyle w:val="Hyperlink"/>
            <w:b/>
            <w:bCs/>
            <w:noProof/>
          </w:rPr>
          <w:t>11.</w:t>
        </w:r>
        <w:r w:rsidR="00B2647F" w:rsidRPr="00D662E9">
          <w:rPr>
            <w:rStyle w:val="Hyperlink"/>
            <w:rFonts w:cs="Arial"/>
            <w:b/>
            <w:bCs/>
            <w:noProof/>
          </w:rPr>
          <w:t xml:space="preserve"> Ikrafttræden</w:t>
        </w:r>
        <w:r w:rsidR="00B2647F">
          <w:rPr>
            <w:noProof/>
            <w:webHidden/>
          </w:rPr>
          <w:tab/>
        </w:r>
        <w:r w:rsidR="00B2647F">
          <w:rPr>
            <w:noProof/>
            <w:webHidden/>
          </w:rPr>
          <w:fldChar w:fldCharType="begin"/>
        </w:r>
        <w:r w:rsidR="00B2647F">
          <w:rPr>
            <w:noProof/>
            <w:webHidden/>
          </w:rPr>
          <w:instrText xml:space="preserve"> PAGEREF _Toc122003924 \h </w:instrText>
        </w:r>
        <w:r w:rsidR="00B2647F">
          <w:rPr>
            <w:noProof/>
            <w:webHidden/>
          </w:rPr>
        </w:r>
        <w:r w:rsidR="00B2647F">
          <w:rPr>
            <w:noProof/>
            <w:webHidden/>
          </w:rPr>
          <w:fldChar w:fldCharType="separate"/>
        </w:r>
        <w:r w:rsidR="00B2647F">
          <w:rPr>
            <w:noProof/>
            <w:webHidden/>
          </w:rPr>
          <w:t>7</w:t>
        </w:r>
        <w:r w:rsidR="00B2647F">
          <w:rPr>
            <w:noProof/>
            <w:webHidden/>
          </w:rPr>
          <w:fldChar w:fldCharType="end"/>
        </w:r>
      </w:hyperlink>
    </w:p>
    <w:p w14:paraId="5E376956" w14:textId="77777777" w:rsidR="00B2647F" w:rsidRDefault="00000000">
      <w:pPr>
        <w:pStyle w:val="Indholdsfortegnelse1"/>
        <w:tabs>
          <w:tab w:val="right" w:leader="dot" w:pos="7361"/>
        </w:tabs>
        <w:rPr>
          <w:rFonts w:asciiTheme="minorHAnsi" w:eastAsiaTheme="minorEastAsia" w:hAnsiTheme="minorHAnsi" w:cstheme="minorBidi"/>
          <w:noProof/>
          <w:sz w:val="22"/>
          <w:szCs w:val="22"/>
          <w:lang w:eastAsia="da-DK"/>
        </w:rPr>
      </w:pPr>
      <w:hyperlink w:anchor="_Toc122003925" w:history="1">
        <w:r w:rsidR="00B2647F" w:rsidRPr="00D662E9">
          <w:rPr>
            <w:rStyle w:val="Hyperlink"/>
            <w:rFonts w:cs="Arial"/>
            <w:b/>
            <w:bCs/>
            <w:noProof/>
          </w:rPr>
          <w:t>Bilag</w:t>
        </w:r>
        <w:r w:rsidR="00B2647F">
          <w:rPr>
            <w:noProof/>
            <w:webHidden/>
          </w:rPr>
          <w:tab/>
        </w:r>
        <w:r w:rsidR="00B2647F">
          <w:rPr>
            <w:noProof/>
            <w:webHidden/>
          </w:rPr>
          <w:fldChar w:fldCharType="begin"/>
        </w:r>
        <w:r w:rsidR="00B2647F">
          <w:rPr>
            <w:noProof/>
            <w:webHidden/>
          </w:rPr>
          <w:instrText xml:space="preserve"> PAGEREF _Toc122003925 \h </w:instrText>
        </w:r>
        <w:r w:rsidR="00B2647F">
          <w:rPr>
            <w:noProof/>
            <w:webHidden/>
          </w:rPr>
        </w:r>
        <w:r w:rsidR="00B2647F">
          <w:rPr>
            <w:noProof/>
            <w:webHidden/>
          </w:rPr>
          <w:fldChar w:fldCharType="separate"/>
        </w:r>
        <w:r w:rsidR="00B2647F">
          <w:rPr>
            <w:noProof/>
            <w:webHidden/>
          </w:rPr>
          <w:t>8</w:t>
        </w:r>
        <w:r w:rsidR="00B2647F">
          <w:rPr>
            <w:noProof/>
            <w:webHidden/>
          </w:rPr>
          <w:fldChar w:fldCharType="end"/>
        </w:r>
      </w:hyperlink>
    </w:p>
    <w:p w14:paraId="0ED0E3BC" w14:textId="77777777" w:rsidR="00B2647F" w:rsidRDefault="00000000">
      <w:pPr>
        <w:pStyle w:val="Indholdsfortegnelse2"/>
        <w:tabs>
          <w:tab w:val="right" w:leader="dot" w:pos="7361"/>
        </w:tabs>
        <w:rPr>
          <w:rFonts w:asciiTheme="minorHAnsi" w:eastAsiaTheme="minorEastAsia" w:hAnsiTheme="minorHAnsi" w:cstheme="minorBidi"/>
          <w:noProof/>
          <w:sz w:val="22"/>
          <w:szCs w:val="22"/>
          <w:lang w:eastAsia="da-DK"/>
        </w:rPr>
      </w:pPr>
      <w:hyperlink w:anchor="_Toc122003926" w:history="1">
        <w:r w:rsidR="00B2647F" w:rsidRPr="00D662E9">
          <w:rPr>
            <w:rStyle w:val="Hyperlink"/>
            <w:rFonts w:cs="Arial"/>
            <w:b/>
            <w:bCs/>
            <w:noProof/>
          </w:rPr>
          <w:t>Ordbog</w:t>
        </w:r>
        <w:r w:rsidR="00B2647F">
          <w:rPr>
            <w:noProof/>
            <w:webHidden/>
          </w:rPr>
          <w:tab/>
        </w:r>
        <w:r w:rsidR="00B2647F">
          <w:rPr>
            <w:noProof/>
            <w:webHidden/>
          </w:rPr>
          <w:fldChar w:fldCharType="begin"/>
        </w:r>
        <w:r w:rsidR="00B2647F">
          <w:rPr>
            <w:noProof/>
            <w:webHidden/>
          </w:rPr>
          <w:instrText xml:space="preserve"> PAGEREF _Toc122003926 \h </w:instrText>
        </w:r>
        <w:r w:rsidR="00B2647F">
          <w:rPr>
            <w:noProof/>
            <w:webHidden/>
          </w:rPr>
        </w:r>
        <w:r w:rsidR="00B2647F">
          <w:rPr>
            <w:noProof/>
            <w:webHidden/>
          </w:rPr>
          <w:fldChar w:fldCharType="separate"/>
        </w:r>
        <w:r w:rsidR="00B2647F">
          <w:rPr>
            <w:noProof/>
            <w:webHidden/>
          </w:rPr>
          <w:t>8</w:t>
        </w:r>
        <w:r w:rsidR="00B2647F">
          <w:rPr>
            <w:noProof/>
            <w:webHidden/>
          </w:rPr>
          <w:fldChar w:fldCharType="end"/>
        </w:r>
      </w:hyperlink>
    </w:p>
    <w:p w14:paraId="7EBD4E74" w14:textId="77777777" w:rsidR="005268F5" w:rsidRDefault="00D14756">
      <w:pPr>
        <w:pStyle w:val="Overskrift"/>
        <w:rPr>
          <w:rFonts w:ascii="Arial" w:hAnsi="Arial" w:cs="Arial"/>
          <w:b w:val="0"/>
          <w:bCs w:val="0"/>
          <w:sz w:val="24"/>
          <w:szCs w:val="24"/>
        </w:rPr>
      </w:pPr>
      <w:r>
        <w:fldChar w:fldCharType="end"/>
      </w:r>
    </w:p>
    <w:p w14:paraId="3F77A9F5" w14:textId="77777777" w:rsidR="005268F5" w:rsidRDefault="005268F5">
      <w:pPr>
        <w:pStyle w:val="Overskrift"/>
        <w:rPr>
          <w:rFonts w:ascii="Arial" w:eastAsia="Times New Roman" w:hAnsi="Arial" w:cs="Arial"/>
          <w:sz w:val="24"/>
          <w:szCs w:val="24"/>
        </w:rPr>
      </w:pPr>
    </w:p>
    <w:p w14:paraId="6CBFF28B" w14:textId="77777777" w:rsidR="005268F5" w:rsidRDefault="005268F5">
      <w:pPr>
        <w:rPr>
          <w:rFonts w:ascii="Arial" w:hAnsi="Arial" w:cs="Arial"/>
        </w:rPr>
      </w:pPr>
    </w:p>
    <w:p w14:paraId="1AC8B6D5" w14:textId="77777777" w:rsidR="005268F5" w:rsidRDefault="005268F5">
      <w:pPr>
        <w:rPr>
          <w:rFonts w:ascii="Arial" w:hAnsi="Arial" w:cs="Arial"/>
        </w:rPr>
      </w:pPr>
    </w:p>
    <w:p w14:paraId="211AD86E" w14:textId="77777777" w:rsidR="005268F5" w:rsidRDefault="005268F5">
      <w:pPr>
        <w:rPr>
          <w:rFonts w:ascii="Arial" w:hAnsi="Arial" w:cs="Arial"/>
        </w:rPr>
      </w:pPr>
    </w:p>
    <w:p w14:paraId="1DEDBFA4" w14:textId="77777777" w:rsidR="005268F5" w:rsidRDefault="005268F5">
      <w:pPr>
        <w:spacing w:after="0"/>
        <w:rPr>
          <w:rFonts w:ascii="Arial" w:hAnsi="Arial" w:cs="Arial"/>
        </w:rPr>
        <w:sectPr w:rsidR="005268F5">
          <w:headerReference w:type="default" r:id="rId12"/>
          <w:footerReference w:type="default" r:id="rId13"/>
          <w:pgSz w:w="11906" w:h="16838"/>
          <w:pgMar w:top="1701" w:right="3401" w:bottom="1701" w:left="1134" w:header="708" w:footer="708" w:gutter="0"/>
          <w:pgNumType w:start="1"/>
          <w:cols w:space="708"/>
        </w:sectPr>
      </w:pPr>
    </w:p>
    <w:p w14:paraId="44DDBB96"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color w:val="365F91" w:themeColor="accent1" w:themeShade="BF"/>
          <w:sz w:val="28"/>
          <w:szCs w:val="28"/>
        </w:rPr>
      </w:pPr>
      <w:bookmarkStart w:id="0" w:name="_Toc122003903"/>
      <w:r>
        <w:rPr>
          <w:rFonts w:ascii="Arial" w:hAnsi="Arial" w:cs="Arial"/>
          <w:b/>
          <w:bCs/>
          <w:color w:val="365F91" w:themeColor="accent1" w:themeShade="BF"/>
          <w:sz w:val="28"/>
          <w:szCs w:val="28"/>
        </w:rPr>
        <w:lastRenderedPageBreak/>
        <w:t>Indledning</w:t>
      </w:r>
      <w:bookmarkEnd w:id="0"/>
    </w:p>
    <w:p w14:paraId="09724E80" w14:textId="77777777" w:rsidR="005268F5" w:rsidRDefault="00D14756">
      <w:pPr>
        <w:jc w:val="both"/>
        <w:rPr>
          <w:rFonts w:ascii="Arial" w:hAnsi="Arial" w:cs="Arial"/>
          <w:sz w:val="20"/>
        </w:rPr>
      </w:pPr>
      <w:r>
        <w:rPr>
          <w:rFonts w:ascii="Arial" w:hAnsi="Arial" w:cs="Arial"/>
          <w:sz w:val="20"/>
        </w:rPr>
        <w:t>”Vilkår for tilskud fra Indenrigs- og Boligministeriets Landdistriktspulje” fremsendes sammen med brev om betinget tilsagn. Efter disse vilkår ydes støtten i form af tilskud. Tilskuddet udmøntes på baggrund af ansøgningsrunder under ”Pulje til forsøgsvirksomhed i landdistrikterne”, i det følgende kaldet Landdistriktspuljen. Puljens specifikke lovgrundlag er årets finanslov og – for projekter på de små øers vedkommende – også Østøtteloven.</w:t>
      </w:r>
    </w:p>
    <w:p w14:paraId="013A3249" w14:textId="77777777" w:rsidR="005268F5" w:rsidRDefault="00D14756">
      <w:pPr>
        <w:jc w:val="both"/>
        <w:rPr>
          <w:rFonts w:ascii="Arial" w:hAnsi="Arial" w:cs="Arial"/>
          <w:sz w:val="20"/>
        </w:rPr>
      </w:pPr>
      <w:r>
        <w:rPr>
          <w:rFonts w:ascii="Arial" w:hAnsi="Arial" w:cs="Arial"/>
          <w:sz w:val="20"/>
        </w:rPr>
        <w:t>”Vilkår for tilskud fra Indenrigs- og Boligministeriets Landdistriktspulje”, særlige vilkår anført i brevet om betinget tilsagn, meddelelse om endeligt tilsagn samt den indsendte projektansøgning inklusiv budget og tidsplan udgør tilskudsgrundlaget for tilskud fra Landdistriktspuljen.</w:t>
      </w:r>
    </w:p>
    <w:p w14:paraId="30A7CD52" w14:textId="77777777" w:rsidR="005268F5" w:rsidRDefault="00D14756">
      <w:pPr>
        <w:jc w:val="both"/>
        <w:rPr>
          <w:rFonts w:ascii="Arial" w:hAnsi="Arial" w:cs="Arial"/>
          <w:sz w:val="20"/>
        </w:rPr>
      </w:pPr>
      <w:r>
        <w:rPr>
          <w:rFonts w:ascii="Arial" w:hAnsi="Arial" w:cs="Arial"/>
          <w:sz w:val="20"/>
        </w:rPr>
        <w:t>Vilkårene kan kun fraviges ved skriftlig aftale med Bolig- og Planstyrelsen.</w:t>
      </w:r>
    </w:p>
    <w:p w14:paraId="307CA27A"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bookmarkStart w:id="1" w:name="_Toc122003904"/>
      <w:r>
        <w:rPr>
          <w:rFonts w:ascii="Arial" w:hAnsi="Arial" w:cs="Arial"/>
          <w:b/>
          <w:bCs/>
          <w:color w:val="365F91" w:themeColor="accent1" w:themeShade="BF"/>
          <w:sz w:val="28"/>
          <w:szCs w:val="28"/>
        </w:rPr>
        <w:t>Tilskuddets anvendelse</w:t>
      </w:r>
      <w:bookmarkEnd w:id="1"/>
    </w:p>
    <w:p w14:paraId="3871DF93" w14:textId="77777777" w:rsidR="005268F5" w:rsidRDefault="00D14756">
      <w:pPr>
        <w:jc w:val="both"/>
        <w:rPr>
          <w:rFonts w:ascii="Arial" w:hAnsi="Arial" w:cs="Arial"/>
          <w:sz w:val="20"/>
        </w:rPr>
      </w:pPr>
      <w:r>
        <w:rPr>
          <w:rFonts w:ascii="Arial" w:hAnsi="Arial" w:cs="Arial"/>
          <w:sz w:val="20"/>
        </w:rPr>
        <w:t xml:space="preserve">Tilskud fra Landdistriktspuljen forudsætter, at projektet efterlever tilskudsgrundlaget. </w:t>
      </w:r>
    </w:p>
    <w:p w14:paraId="039AE3E9" w14:textId="77777777" w:rsidR="005268F5" w:rsidRDefault="00D14756">
      <w:pPr>
        <w:jc w:val="both"/>
        <w:rPr>
          <w:rFonts w:ascii="Arial" w:hAnsi="Arial" w:cs="Arial"/>
          <w:sz w:val="20"/>
        </w:rPr>
      </w:pPr>
      <w:r>
        <w:rPr>
          <w:rFonts w:ascii="Arial" w:hAnsi="Arial" w:cs="Arial"/>
          <w:sz w:val="20"/>
        </w:rPr>
        <w:t xml:space="preserve">Tilskuddet kan kun anvendes i projektets bevillingsperiode, som tidligst begynder ved Bolig- og Planstyrelsens brev om betinget tilsagn. Inden for bevillingsperioden kan projektholder for egen regning og risiko igangsætte projektet, inden projektet har opnået Bolig- og Planstyrelsens endelige tilsagn. </w:t>
      </w:r>
    </w:p>
    <w:p w14:paraId="682600D0" w14:textId="77777777" w:rsidR="005268F5" w:rsidRDefault="00D14756">
      <w:pPr>
        <w:jc w:val="both"/>
        <w:rPr>
          <w:rFonts w:ascii="Arial" w:hAnsi="Arial" w:cs="Arial"/>
          <w:sz w:val="20"/>
        </w:rPr>
      </w:pPr>
      <w:r>
        <w:rPr>
          <w:rFonts w:ascii="Arial" w:hAnsi="Arial" w:cs="Arial"/>
          <w:sz w:val="20"/>
        </w:rPr>
        <w:t xml:space="preserve">Det er projektholders ansvar, at tilskuddet kun anvendes til tilskudsberettigede udgifter (se nærmere i afsnit 5 under regnskab). </w:t>
      </w:r>
    </w:p>
    <w:p w14:paraId="14FA1AFC" w14:textId="77777777" w:rsidR="005268F5" w:rsidRDefault="00D14756">
      <w:pPr>
        <w:jc w:val="both"/>
        <w:rPr>
          <w:rFonts w:ascii="Arial" w:hAnsi="Arial" w:cs="Arial"/>
          <w:sz w:val="20"/>
        </w:rPr>
      </w:pPr>
      <w:r>
        <w:rPr>
          <w:rFonts w:ascii="Arial" w:hAnsi="Arial" w:cs="Arial"/>
          <w:sz w:val="20"/>
        </w:rPr>
        <w:t>Væsentlige ændringer af projektet skal godkendes af Bolig- og Planstyrelsen. Udgifter, der følger af ændringerne, er først tilskudsberettigede, når styrelsens godkendelse er opnået. (Se afsnit 4 om ændringer).</w:t>
      </w:r>
    </w:p>
    <w:p w14:paraId="59E9ECD8"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bookmarkStart w:id="2" w:name="_Toc122003905"/>
      <w:r>
        <w:rPr>
          <w:rFonts w:ascii="Arial" w:hAnsi="Arial" w:cs="Arial"/>
          <w:b/>
          <w:bCs/>
          <w:color w:val="365F91" w:themeColor="accent1" w:themeShade="BF"/>
          <w:sz w:val="28"/>
          <w:szCs w:val="28"/>
        </w:rPr>
        <w:t>Udbetaling af tilskud</w:t>
      </w:r>
      <w:bookmarkEnd w:id="2"/>
    </w:p>
    <w:p w14:paraId="7E2FF641" w14:textId="77777777" w:rsidR="005268F5" w:rsidRDefault="00D14756">
      <w:pPr>
        <w:autoSpaceDE w:val="0"/>
        <w:autoSpaceDN w:val="0"/>
        <w:adjustRightInd w:val="0"/>
        <w:spacing w:line="240" w:lineRule="auto"/>
        <w:jc w:val="both"/>
        <w:rPr>
          <w:rFonts w:ascii="Arial" w:hAnsi="Arial" w:cs="Arial"/>
          <w:color w:val="000000"/>
          <w:sz w:val="20"/>
          <w:szCs w:val="24"/>
          <w:lang w:eastAsia="da-DK"/>
        </w:rPr>
      </w:pPr>
      <w:r>
        <w:rPr>
          <w:rFonts w:ascii="Arial" w:hAnsi="Arial" w:cs="Arial"/>
          <w:sz w:val="20"/>
        </w:rPr>
        <w:t xml:space="preserve">Bolig- og Planstyrelsen </w:t>
      </w:r>
      <w:r>
        <w:rPr>
          <w:rFonts w:ascii="Arial" w:hAnsi="Arial" w:cs="Arial"/>
          <w:color w:val="000000"/>
          <w:sz w:val="20"/>
          <w:szCs w:val="24"/>
          <w:lang w:eastAsia="da-DK"/>
        </w:rPr>
        <w:t>udbetaler 80 pct. af det bevilgede tilskud i bevillingsperioden:</w:t>
      </w:r>
    </w:p>
    <w:p w14:paraId="11070903" w14:textId="77777777" w:rsidR="005268F5" w:rsidRDefault="00D14756">
      <w:pPr>
        <w:numPr>
          <w:ilvl w:val="0"/>
          <w:numId w:val="5"/>
        </w:numPr>
        <w:autoSpaceDE w:val="0"/>
        <w:autoSpaceDN w:val="0"/>
        <w:adjustRightInd w:val="0"/>
        <w:spacing w:line="240" w:lineRule="auto"/>
        <w:jc w:val="both"/>
        <w:rPr>
          <w:rFonts w:ascii="Arial" w:hAnsi="Arial" w:cs="Arial"/>
          <w:color w:val="000000"/>
          <w:sz w:val="20"/>
          <w:szCs w:val="24"/>
          <w:lang w:eastAsia="da-DK"/>
        </w:rPr>
      </w:pPr>
      <w:r>
        <w:rPr>
          <w:rFonts w:ascii="Arial" w:hAnsi="Arial" w:cs="Arial"/>
          <w:color w:val="000000"/>
          <w:sz w:val="20"/>
          <w:szCs w:val="24"/>
          <w:lang w:eastAsia="da-DK"/>
        </w:rPr>
        <w:t xml:space="preserve">Er det bevilgede tilskud på eller under 150.000 kr., udbetales 80 pct. af støtten i én rate i begyndelsen af bevillingsperioden. </w:t>
      </w:r>
    </w:p>
    <w:p w14:paraId="55F1730F" w14:textId="77777777" w:rsidR="005268F5" w:rsidRDefault="00D14756">
      <w:pPr>
        <w:numPr>
          <w:ilvl w:val="0"/>
          <w:numId w:val="5"/>
        </w:numPr>
        <w:autoSpaceDE w:val="0"/>
        <w:autoSpaceDN w:val="0"/>
        <w:adjustRightInd w:val="0"/>
        <w:spacing w:line="240" w:lineRule="auto"/>
        <w:jc w:val="both"/>
        <w:rPr>
          <w:rFonts w:ascii="Arial" w:hAnsi="Arial" w:cs="Arial"/>
          <w:color w:val="000000"/>
          <w:sz w:val="20"/>
          <w:szCs w:val="24"/>
          <w:lang w:eastAsia="da-DK"/>
        </w:rPr>
      </w:pPr>
      <w:r>
        <w:rPr>
          <w:rFonts w:ascii="Arial" w:hAnsi="Arial" w:cs="Arial"/>
          <w:color w:val="000000"/>
          <w:sz w:val="20"/>
          <w:szCs w:val="24"/>
          <w:lang w:eastAsia="da-DK"/>
        </w:rPr>
        <w:t xml:space="preserve">Er det bevilgede tilskud på over 150.000 kr., udbetales 80 pct. af støtten i bevillingsperioden i lige store, halvårlige rater. Projektholder vil i forbindelse med udbetaling af første rate modtage en tidsplan for udbetalingen af den eller de resterende rate(r). </w:t>
      </w:r>
    </w:p>
    <w:p w14:paraId="2AD7DE6B" w14:textId="77777777" w:rsidR="005268F5" w:rsidRDefault="005268F5">
      <w:pPr>
        <w:autoSpaceDE w:val="0"/>
        <w:autoSpaceDN w:val="0"/>
        <w:adjustRightInd w:val="0"/>
        <w:spacing w:line="240" w:lineRule="auto"/>
        <w:jc w:val="both"/>
        <w:rPr>
          <w:rFonts w:ascii="Arial" w:hAnsi="Arial" w:cs="Arial"/>
          <w:color w:val="000000"/>
          <w:sz w:val="20"/>
          <w:szCs w:val="24"/>
          <w:lang w:eastAsia="da-DK"/>
        </w:rPr>
      </w:pPr>
    </w:p>
    <w:p w14:paraId="367C6BCA" w14:textId="77777777" w:rsidR="005268F5" w:rsidRDefault="00D14756">
      <w:pPr>
        <w:autoSpaceDE w:val="0"/>
        <w:autoSpaceDN w:val="0"/>
        <w:adjustRightInd w:val="0"/>
        <w:spacing w:line="240" w:lineRule="auto"/>
        <w:jc w:val="both"/>
        <w:rPr>
          <w:rFonts w:ascii="Arial" w:hAnsi="Arial" w:cs="Arial"/>
          <w:color w:val="000000"/>
          <w:sz w:val="20"/>
          <w:szCs w:val="24"/>
          <w:lang w:eastAsia="da-DK"/>
        </w:rPr>
      </w:pPr>
      <w:r>
        <w:rPr>
          <w:rFonts w:ascii="Arial" w:hAnsi="Arial" w:cs="Arial"/>
          <w:sz w:val="20"/>
        </w:rPr>
        <w:t xml:space="preserve">Bolig- og Planstyrelsen </w:t>
      </w:r>
      <w:r>
        <w:rPr>
          <w:rFonts w:ascii="Arial" w:hAnsi="Arial" w:cs="Arial"/>
          <w:color w:val="000000"/>
          <w:sz w:val="20"/>
          <w:szCs w:val="24"/>
          <w:lang w:eastAsia="da-DK"/>
        </w:rPr>
        <w:t xml:space="preserve">yder første del af tilskuddet, når projektholder har opfyldt betingelserne anført i brevet om betinget tilsagn og opnået styrelsens endelige tilsagn. </w:t>
      </w:r>
    </w:p>
    <w:p w14:paraId="5E3FF1B5" w14:textId="77777777" w:rsidR="005268F5" w:rsidRDefault="00D14756">
      <w:pPr>
        <w:autoSpaceDE w:val="0"/>
        <w:autoSpaceDN w:val="0"/>
        <w:adjustRightInd w:val="0"/>
        <w:spacing w:line="240" w:lineRule="auto"/>
        <w:jc w:val="both"/>
        <w:rPr>
          <w:rFonts w:ascii="Arial" w:hAnsi="Arial" w:cs="Arial"/>
          <w:color w:val="000000"/>
          <w:sz w:val="20"/>
          <w:szCs w:val="24"/>
          <w:lang w:eastAsia="da-DK"/>
        </w:rPr>
      </w:pPr>
      <w:r>
        <w:rPr>
          <w:rFonts w:ascii="Arial" w:hAnsi="Arial" w:cs="Arial"/>
          <w:sz w:val="20"/>
        </w:rPr>
        <w:t xml:space="preserve">Bolig- og Planstyrelsen </w:t>
      </w:r>
      <w:r>
        <w:rPr>
          <w:rFonts w:ascii="Arial" w:hAnsi="Arial" w:cs="Arial"/>
          <w:color w:val="000000"/>
          <w:sz w:val="20"/>
          <w:szCs w:val="24"/>
          <w:lang w:eastAsia="da-DK"/>
        </w:rPr>
        <w:t>tilbageholder 20 pct. af det bevilgede tilskud, indtil styrelsen har modtaget og godkendt projektets afrapportering (se afsnit 5 om afrapportering).</w:t>
      </w:r>
    </w:p>
    <w:p w14:paraId="562897FA" w14:textId="77777777" w:rsidR="005268F5" w:rsidRDefault="00D14756">
      <w:pPr>
        <w:autoSpaceDE w:val="0"/>
        <w:autoSpaceDN w:val="0"/>
        <w:adjustRightInd w:val="0"/>
        <w:spacing w:line="240" w:lineRule="auto"/>
        <w:jc w:val="both"/>
        <w:rPr>
          <w:rFonts w:ascii="Arial" w:hAnsi="Arial" w:cs="Arial"/>
          <w:color w:val="000000"/>
          <w:sz w:val="20"/>
          <w:szCs w:val="24"/>
          <w:lang w:eastAsia="da-DK"/>
        </w:rPr>
      </w:pPr>
      <w:r>
        <w:rPr>
          <w:rFonts w:ascii="Arial" w:hAnsi="Arial" w:cs="Arial"/>
          <w:sz w:val="20"/>
        </w:rPr>
        <w:t xml:space="preserve">Bolig- og Planstyrelsen </w:t>
      </w:r>
      <w:r>
        <w:rPr>
          <w:rFonts w:ascii="Arial" w:hAnsi="Arial" w:cs="Arial"/>
          <w:color w:val="000000"/>
          <w:sz w:val="20"/>
          <w:szCs w:val="24"/>
          <w:lang w:eastAsia="da-DK"/>
        </w:rPr>
        <w:t xml:space="preserve">udbetaler som udgangspunkt tilskud til projektholders NemKonto. </w:t>
      </w:r>
    </w:p>
    <w:p w14:paraId="6E5B28E2" w14:textId="77777777" w:rsidR="005268F5" w:rsidRDefault="005268F5">
      <w:pPr>
        <w:autoSpaceDE w:val="0"/>
        <w:autoSpaceDN w:val="0"/>
        <w:adjustRightInd w:val="0"/>
        <w:spacing w:line="240" w:lineRule="auto"/>
        <w:jc w:val="both"/>
        <w:rPr>
          <w:rFonts w:ascii="Arial" w:hAnsi="Arial" w:cs="Arial"/>
          <w:color w:val="000000"/>
          <w:sz w:val="20"/>
          <w:szCs w:val="24"/>
          <w:lang w:eastAsia="da-DK"/>
        </w:rPr>
      </w:pPr>
    </w:p>
    <w:p w14:paraId="3A3C68DA" w14:textId="77777777" w:rsidR="005268F5" w:rsidRDefault="00D14756">
      <w:pPr>
        <w:keepNext/>
        <w:keepLines/>
        <w:autoSpaceDE w:val="0"/>
        <w:autoSpaceDN w:val="0"/>
        <w:adjustRightInd w:val="0"/>
        <w:spacing w:before="200" w:line="240" w:lineRule="auto"/>
        <w:jc w:val="both"/>
        <w:outlineLvl w:val="1"/>
        <w:rPr>
          <w:rFonts w:ascii="Arial" w:hAnsi="Arial" w:cs="Arial"/>
          <w:b/>
          <w:bCs/>
          <w:color w:val="4F81BD" w:themeColor="accent1"/>
          <w:sz w:val="26"/>
          <w:szCs w:val="26"/>
        </w:rPr>
      </w:pPr>
      <w:bookmarkStart w:id="3" w:name="_Toc122003906"/>
      <w:r>
        <w:rPr>
          <w:rFonts w:ascii="Arial" w:hAnsi="Arial" w:cs="Arial"/>
          <w:b/>
          <w:bCs/>
          <w:color w:val="4F81BD" w:themeColor="accent1"/>
          <w:sz w:val="26"/>
          <w:szCs w:val="26"/>
        </w:rPr>
        <w:t>Indberetning til SKAT</w:t>
      </w:r>
      <w:bookmarkEnd w:id="3"/>
    </w:p>
    <w:p w14:paraId="3A8F4BB0" w14:textId="77777777" w:rsidR="005268F5" w:rsidRDefault="00D14756">
      <w:pPr>
        <w:jc w:val="both"/>
        <w:rPr>
          <w:rFonts w:ascii="Arial" w:hAnsi="Arial" w:cs="Arial"/>
          <w:sz w:val="20"/>
        </w:rPr>
      </w:pPr>
      <w:r>
        <w:rPr>
          <w:rFonts w:ascii="Arial" w:hAnsi="Arial" w:cs="Arial"/>
          <w:sz w:val="20"/>
        </w:rPr>
        <w:t xml:space="preserve">Bolig- og Planstyrelsen indberetter udbetalte tilskud til SKAT. </w:t>
      </w:r>
    </w:p>
    <w:p w14:paraId="26576645" w14:textId="77777777" w:rsidR="005268F5" w:rsidRDefault="005268F5">
      <w:pPr>
        <w:jc w:val="both"/>
        <w:rPr>
          <w:rFonts w:ascii="Arial" w:hAnsi="Arial" w:cs="Arial"/>
          <w:sz w:val="20"/>
        </w:rPr>
      </w:pPr>
    </w:p>
    <w:p w14:paraId="01FB3BEA" w14:textId="77777777" w:rsidR="005268F5" w:rsidRDefault="00D14756">
      <w:pPr>
        <w:keepNext/>
        <w:keepLines/>
        <w:autoSpaceDE w:val="0"/>
        <w:autoSpaceDN w:val="0"/>
        <w:adjustRightInd w:val="0"/>
        <w:spacing w:before="200" w:line="240" w:lineRule="auto"/>
        <w:jc w:val="both"/>
        <w:outlineLvl w:val="1"/>
        <w:rPr>
          <w:rFonts w:ascii="Arial" w:hAnsi="Arial" w:cs="Arial"/>
          <w:b/>
          <w:bCs/>
          <w:color w:val="4F81BD" w:themeColor="accent1"/>
          <w:sz w:val="26"/>
          <w:szCs w:val="26"/>
        </w:rPr>
      </w:pPr>
      <w:bookmarkStart w:id="4" w:name="_Toc122003907"/>
      <w:r>
        <w:rPr>
          <w:rFonts w:ascii="Arial" w:hAnsi="Arial" w:cs="Arial"/>
          <w:b/>
          <w:bCs/>
          <w:color w:val="4F81BD" w:themeColor="accent1"/>
          <w:sz w:val="26"/>
          <w:szCs w:val="26"/>
        </w:rPr>
        <w:lastRenderedPageBreak/>
        <w:t>De minimis</w:t>
      </w:r>
      <w:bookmarkEnd w:id="4"/>
    </w:p>
    <w:p w14:paraId="1E362121" w14:textId="77777777" w:rsidR="005268F5" w:rsidRDefault="00D14756">
      <w:pPr>
        <w:jc w:val="both"/>
        <w:rPr>
          <w:rFonts w:ascii="Arial" w:hAnsi="Arial" w:cs="Arial"/>
          <w:sz w:val="20"/>
        </w:rPr>
      </w:pPr>
      <w:r>
        <w:rPr>
          <w:rFonts w:ascii="Arial" w:hAnsi="Arial" w:cs="Arial"/>
          <w:sz w:val="20"/>
        </w:rPr>
        <w:t>Bolig- og Planstyrelsen kan med Landdistriktspuljens midler give statsstøtte til økonomisk aktivitet, såfremt den samlede de minimis-støtte til projektholderen ikke overstiger 200.000 EUR over en periode på tre regnskabsår, inkl. det regnskabsår, hvor projektholder har modtaget tilsagn om støtte. Ved økonomisk aktivitet forstås, at den støttede aktivitet udøves i konkurrence med andre virksomheder/markedsaktører, og derfor kan både virksomheder, institutioner, foreninger m.v. være omfattet af reglerne om de minimis-støtte.</w:t>
      </w:r>
    </w:p>
    <w:p w14:paraId="1DA1AD69" w14:textId="77777777" w:rsidR="005268F5" w:rsidRDefault="00D14756">
      <w:pPr>
        <w:jc w:val="both"/>
        <w:rPr>
          <w:rFonts w:ascii="Arial" w:hAnsi="Arial" w:cs="Arial"/>
          <w:sz w:val="20"/>
        </w:rPr>
      </w:pPr>
      <w:r>
        <w:rPr>
          <w:rFonts w:ascii="Arial" w:hAnsi="Arial" w:cs="Arial"/>
          <w:sz w:val="20"/>
        </w:rPr>
        <w:t>I tilfælde hvor Landdistriktspuljen yder tilskud som de minimis-støtte, har Bolig- og Planstyrelsen bedt projektholder om at udfylde en de minimis-erklæring forud for udsendelse af styrelsens endelige tilsagn om støtte. Det er en forudsætning for Landdistriktspuljens tilskud, at grænsen for de minimis-støtte på maksimalt 200.000 EUR for projektholderen/virksomheden over en periode på tre regnskabsår ikke er overskredet. Det er projektholders ansvar at sikre, at grænsen ikke overskrides.</w:t>
      </w:r>
    </w:p>
    <w:p w14:paraId="5E864506"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r>
        <w:rPr>
          <w:rFonts w:ascii="Arial" w:hAnsi="Arial" w:cs="Arial"/>
          <w:b/>
          <w:bCs/>
          <w:color w:val="365F91" w:themeColor="accent1" w:themeShade="BF"/>
          <w:sz w:val="28"/>
          <w:szCs w:val="28"/>
        </w:rPr>
        <w:t xml:space="preserve"> </w:t>
      </w:r>
      <w:bookmarkStart w:id="5" w:name="_Toc122003908"/>
      <w:r>
        <w:rPr>
          <w:rFonts w:ascii="Arial" w:hAnsi="Arial" w:cs="Arial"/>
          <w:b/>
          <w:bCs/>
          <w:color w:val="365F91" w:themeColor="accent1" w:themeShade="BF"/>
          <w:sz w:val="28"/>
          <w:szCs w:val="28"/>
        </w:rPr>
        <w:t>Ændringer undervejs i bevillingsperioden</w:t>
      </w:r>
      <w:bookmarkEnd w:id="5"/>
      <w:r>
        <w:rPr>
          <w:rFonts w:ascii="Arial" w:hAnsi="Arial" w:cs="Arial"/>
          <w:b/>
          <w:bCs/>
          <w:color w:val="365F91" w:themeColor="accent1" w:themeShade="BF"/>
          <w:sz w:val="28"/>
          <w:szCs w:val="28"/>
        </w:rPr>
        <w:tab/>
      </w:r>
    </w:p>
    <w:p w14:paraId="6012D3A4" w14:textId="77777777" w:rsidR="005268F5" w:rsidRDefault="00D14756">
      <w:pPr>
        <w:jc w:val="both"/>
        <w:rPr>
          <w:rFonts w:ascii="Arial" w:hAnsi="Arial" w:cs="Arial"/>
          <w:sz w:val="20"/>
        </w:rPr>
      </w:pPr>
      <w:r>
        <w:rPr>
          <w:rFonts w:ascii="Arial" w:hAnsi="Arial" w:cs="Arial"/>
          <w:sz w:val="20"/>
        </w:rPr>
        <w:t xml:space="preserve">Eventuelle, væsentlige ændringer af projektets formål, aktiviteter, budget eller bevillingsperiode forudsætter, at projektholder på forhånd har indhentet Bolig- og Planstyrelsens godkendelse. </w:t>
      </w:r>
    </w:p>
    <w:p w14:paraId="4D4E19F6" w14:textId="77777777" w:rsidR="005268F5" w:rsidRDefault="00D14756">
      <w:pPr>
        <w:jc w:val="both"/>
        <w:rPr>
          <w:rFonts w:ascii="Arial" w:hAnsi="Arial" w:cs="Arial"/>
          <w:sz w:val="20"/>
        </w:rPr>
      </w:pPr>
      <w:r>
        <w:rPr>
          <w:rFonts w:ascii="Arial" w:hAnsi="Arial" w:cs="Arial"/>
          <w:sz w:val="20"/>
        </w:rPr>
        <w:t>Det påhviler projektholder at orientere Bolig- og Planstyrelsen, hvis projektet får ny kontaktperson eller projektets kontaktoplysninger i øvrigt bliver ændret.</w:t>
      </w:r>
    </w:p>
    <w:p w14:paraId="4846D4F9" w14:textId="77777777" w:rsidR="005268F5" w:rsidRDefault="00D14756">
      <w:pPr>
        <w:jc w:val="both"/>
        <w:rPr>
          <w:rFonts w:ascii="Arial" w:hAnsi="Arial" w:cs="Arial"/>
          <w:sz w:val="20"/>
        </w:rPr>
      </w:pPr>
      <w:r>
        <w:rPr>
          <w:rFonts w:ascii="Arial" w:hAnsi="Arial" w:cs="Arial"/>
          <w:sz w:val="20"/>
        </w:rPr>
        <w:t xml:space="preserve">Projektholder skal straks orientere Bolig- og Planstyrelsen, hvis projektholder beslutter ikke at gennemføre eller af anden grund må afbryde projektet. </w:t>
      </w:r>
    </w:p>
    <w:p w14:paraId="60652FCB" w14:textId="77777777" w:rsidR="005268F5" w:rsidRDefault="00D14756">
      <w:pPr>
        <w:jc w:val="both"/>
        <w:rPr>
          <w:rFonts w:ascii="Arial" w:hAnsi="Arial" w:cs="Arial"/>
          <w:sz w:val="20"/>
        </w:rPr>
      </w:pPr>
      <w:r>
        <w:rPr>
          <w:rFonts w:ascii="Arial" w:hAnsi="Arial" w:cs="Arial"/>
          <w:sz w:val="20"/>
        </w:rPr>
        <w:t>Projektholder skal straks orientere Bolig- og Planstyrelsen, hvis projektholder går konkurs, træder i likvidation, standser sine betalinger, indleder forhandlinger om tvangsakkord, eller hvis der foretages udlæg eller arrest hos projektholder.</w:t>
      </w:r>
    </w:p>
    <w:p w14:paraId="24E768B2" w14:textId="77777777" w:rsidR="005268F5" w:rsidRDefault="00D14756">
      <w:pPr>
        <w:jc w:val="both"/>
        <w:rPr>
          <w:sz w:val="20"/>
        </w:rPr>
      </w:pPr>
      <w:r>
        <w:rPr>
          <w:rFonts w:ascii="Arial" w:hAnsi="Arial" w:cs="Arial"/>
          <w:sz w:val="20"/>
        </w:rPr>
        <w:t xml:space="preserve">Alle anmodninger om ændringer af projektet eller af bevillingsperioden skal være skriftlige og begrundede. Bolig- og Planstyrelsen behandler anmodninger, som projektholder sender pr. mail til </w:t>
      </w:r>
      <w:hyperlink r:id="rId14" w:history="1">
        <w:r>
          <w:rPr>
            <w:sz w:val="20"/>
          </w:rPr>
          <w:t>landdistriktspulje@bpst.dk</w:t>
        </w:r>
      </w:hyperlink>
      <w:r>
        <w:rPr>
          <w:rFonts w:ascii="Arial" w:hAnsi="Arial" w:cs="Arial"/>
          <w:sz w:val="20"/>
        </w:rPr>
        <w:t>. I mailens emnefelt skrives projektets sagsnummer og ordet ’anmodning’.</w:t>
      </w:r>
    </w:p>
    <w:p w14:paraId="5CA8485C"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bookmarkStart w:id="6" w:name="_Toc122003909"/>
      <w:r>
        <w:rPr>
          <w:rFonts w:ascii="Arial" w:hAnsi="Arial" w:cs="Arial"/>
          <w:b/>
          <w:bCs/>
          <w:color w:val="365F91" w:themeColor="accent1" w:themeShade="BF"/>
          <w:sz w:val="28"/>
          <w:szCs w:val="28"/>
        </w:rPr>
        <w:t>Afrapportering</w:t>
      </w:r>
      <w:bookmarkEnd w:id="6"/>
    </w:p>
    <w:p w14:paraId="3EECC724" w14:textId="77777777" w:rsidR="005268F5" w:rsidRDefault="00D14756">
      <w:pPr>
        <w:jc w:val="both"/>
        <w:rPr>
          <w:rFonts w:ascii="Arial" w:hAnsi="Arial" w:cs="Arial"/>
          <w:sz w:val="20"/>
          <w:szCs w:val="20"/>
        </w:rPr>
      </w:pPr>
      <w:r>
        <w:rPr>
          <w:rFonts w:ascii="Arial" w:hAnsi="Arial" w:cs="Arial"/>
          <w:sz w:val="20"/>
        </w:rPr>
        <w:t xml:space="preserve">Projektholder skal senest to måneder efter bevillingsperiodens udløb aflægge rapport for projektet pr. mail til </w:t>
      </w:r>
      <w:hyperlink r:id="rId15" w:history="1">
        <w:r>
          <w:rPr>
            <w:rStyle w:val="Hyperlink"/>
            <w:rFonts w:ascii="Arial" w:eastAsiaTheme="majorEastAsia" w:hAnsi="Arial" w:cs="Arial"/>
          </w:rPr>
          <w:t>landdistriktspulje@bpst.dk</w:t>
        </w:r>
      </w:hyperlink>
      <w:r>
        <w:rPr>
          <w:rFonts w:ascii="Arial" w:hAnsi="Arial" w:cs="Arial"/>
          <w:color w:val="0000FF" w:themeColor="hyperlink"/>
          <w:sz w:val="20"/>
          <w:u w:val="single"/>
        </w:rPr>
        <w:t>.</w:t>
      </w:r>
      <w:r>
        <w:rPr>
          <w:rFonts w:ascii="Arial" w:hAnsi="Arial" w:cs="Arial"/>
          <w:sz w:val="20"/>
        </w:rPr>
        <w:t xml:space="preserve"> I mailens emnefelt skrives projektets sagsnummer og ordet ’afrapportering’. Hvis særlige forhold tilsiger, at hele eller dele af afrapporteringen ikke bliver sendt digitalt, kan projektholder i stedet sende materialet til adressen: </w:t>
      </w:r>
    </w:p>
    <w:p w14:paraId="1CA08221" w14:textId="77777777" w:rsidR="005268F5" w:rsidRDefault="00D14756">
      <w:pPr>
        <w:ind w:left="1304"/>
        <w:rPr>
          <w:rFonts w:ascii="Arial" w:hAnsi="Arial" w:cs="Arial"/>
          <w:sz w:val="20"/>
        </w:rPr>
      </w:pPr>
      <w:r>
        <w:rPr>
          <w:rFonts w:ascii="Arial" w:hAnsi="Arial" w:cs="Arial"/>
          <w:b/>
          <w:bCs/>
          <w:sz w:val="20"/>
        </w:rPr>
        <w:t>Bolig- og Planstyrelsen</w:t>
      </w:r>
      <w:r>
        <w:rPr>
          <w:rFonts w:ascii="Arial" w:hAnsi="Arial" w:cs="Arial"/>
          <w:b/>
          <w:sz w:val="20"/>
        </w:rPr>
        <w:br/>
      </w:r>
      <w:r>
        <w:rPr>
          <w:rFonts w:ascii="Arial" w:hAnsi="Arial" w:cs="Arial"/>
          <w:sz w:val="20"/>
        </w:rPr>
        <w:t xml:space="preserve">Att.: Landdistriktspuljen </w:t>
      </w:r>
      <w:r>
        <w:rPr>
          <w:rFonts w:ascii="Arial" w:hAnsi="Arial" w:cs="Arial"/>
          <w:sz w:val="20"/>
        </w:rPr>
        <w:br/>
        <w:t xml:space="preserve">Slotsgade 1, 2. sal </w:t>
      </w:r>
      <w:r>
        <w:rPr>
          <w:rFonts w:ascii="Arial" w:hAnsi="Arial" w:cs="Arial"/>
          <w:sz w:val="20"/>
        </w:rPr>
        <w:br/>
        <w:t>4800 Nykøbing F.</w:t>
      </w:r>
    </w:p>
    <w:p w14:paraId="54ACDB7E" w14:textId="77777777" w:rsidR="005268F5" w:rsidRDefault="00D14756">
      <w:pPr>
        <w:jc w:val="both"/>
        <w:rPr>
          <w:rFonts w:ascii="Arial" w:hAnsi="Arial" w:cs="Arial"/>
          <w:sz w:val="20"/>
        </w:rPr>
      </w:pPr>
      <w:r>
        <w:rPr>
          <w:rFonts w:ascii="Arial" w:hAnsi="Arial" w:cs="Arial"/>
          <w:sz w:val="20"/>
        </w:rPr>
        <w:t>Afrapporteringen består af følgende:</w:t>
      </w:r>
    </w:p>
    <w:p w14:paraId="066D50C3" w14:textId="77777777" w:rsidR="005268F5" w:rsidRDefault="00D14756">
      <w:pPr>
        <w:numPr>
          <w:ilvl w:val="0"/>
          <w:numId w:val="16"/>
        </w:numPr>
        <w:autoSpaceDE w:val="0"/>
        <w:autoSpaceDN w:val="0"/>
        <w:adjustRightInd w:val="0"/>
        <w:spacing w:line="240" w:lineRule="auto"/>
        <w:contextualSpacing/>
        <w:jc w:val="both"/>
        <w:rPr>
          <w:rFonts w:ascii="Arial" w:hAnsi="Arial" w:cs="Arial"/>
          <w:sz w:val="20"/>
        </w:rPr>
      </w:pPr>
      <w:r>
        <w:rPr>
          <w:rFonts w:ascii="Arial" w:hAnsi="Arial" w:cs="Arial"/>
          <w:sz w:val="20"/>
        </w:rPr>
        <w:t xml:space="preserve">Regnskab </w:t>
      </w:r>
    </w:p>
    <w:p w14:paraId="2ABFF01B" w14:textId="77777777" w:rsidR="005268F5" w:rsidRDefault="00D14756">
      <w:pPr>
        <w:numPr>
          <w:ilvl w:val="0"/>
          <w:numId w:val="16"/>
        </w:numPr>
        <w:autoSpaceDE w:val="0"/>
        <w:autoSpaceDN w:val="0"/>
        <w:adjustRightInd w:val="0"/>
        <w:spacing w:line="240" w:lineRule="auto"/>
        <w:contextualSpacing/>
        <w:jc w:val="both"/>
        <w:rPr>
          <w:rFonts w:ascii="Arial" w:hAnsi="Arial" w:cs="Arial"/>
          <w:sz w:val="20"/>
        </w:rPr>
      </w:pPr>
      <w:r>
        <w:rPr>
          <w:rFonts w:ascii="Arial" w:hAnsi="Arial" w:cs="Arial"/>
          <w:sz w:val="20"/>
        </w:rPr>
        <w:t>Ledelseserklæring eller revisorpåtegning</w:t>
      </w:r>
    </w:p>
    <w:p w14:paraId="206AF62E" w14:textId="77777777" w:rsidR="005268F5" w:rsidRDefault="00D14756">
      <w:pPr>
        <w:numPr>
          <w:ilvl w:val="0"/>
          <w:numId w:val="16"/>
        </w:numPr>
        <w:autoSpaceDE w:val="0"/>
        <w:autoSpaceDN w:val="0"/>
        <w:adjustRightInd w:val="0"/>
        <w:spacing w:line="240" w:lineRule="auto"/>
        <w:contextualSpacing/>
        <w:jc w:val="both"/>
        <w:rPr>
          <w:rFonts w:ascii="Arial" w:hAnsi="Arial" w:cs="Arial"/>
          <w:sz w:val="20"/>
        </w:rPr>
      </w:pPr>
      <w:r>
        <w:rPr>
          <w:rFonts w:ascii="Arial" w:hAnsi="Arial" w:cs="Arial"/>
          <w:sz w:val="20"/>
        </w:rPr>
        <w:t xml:space="preserve">Evaluering </w:t>
      </w:r>
    </w:p>
    <w:p w14:paraId="4273094B" w14:textId="77777777" w:rsidR="005268F5" w:rsidRDefault="00D14756">
      <w:pPr>
        <w:numPr>
          <w:ilvl w:val="0"/>
          <w:numId w:val="16"/>
        </w:numPr>
        <w:autoSpaceDE w:val="0"/>
        <w:autoSpaceDN w:val="0"/>
        <w:adjustRightInd w:val="0"/>
        <w:spacing w:line="240" w:lineRule="auto"/>
        <w:contextualSpacing/>
        <w:jc w:val="both"/>
        <w:rPr>
          <w:rFonts w:ascii="Arial" w:hAnsi="Arial" w:cs="Arial"/>
          <w:sz w:val="20"/>
        </w:rPr>
      </w:pPr>
      <w:r>
        <w:rPr>
          <w:rFonts w:ascii="Arial" w:hAnsi="Arial" w:cs="Arial"/>
          <w:sz w:val="20"/>
        </w:rPr>
        <w:t>Kopi eller eksemplar af evt. produkter udarbejdet som del af projektet</w:t>
      </w:r>
    </w:p>
    <w:p w14:paraId="52386021" w14:textId="77777777" w:rsidR="005268F5" w:rsidRDefault="005268F5">
      <w:pPr>
        <w:jc w:val="both"/>
        <w:rPr>
          <w:rFonts w:ascii="Arial" w:hAnsi="Arial" w:cs="Arial"/>
          <w:sz w:val="20"/>
        </w:rPr>
      </w:pPr>
    </w:p>
    <w:p w14:paraId="57CCC2AE" w14:textId="77777777" w:rsidR="005268F5" w:rsidRDefault="00D14756">
      <w:pPr>
        <w:jc w:val="both"/>
        <w:rPr>
          <w:rFonts w:ascii="Arial" w:hAnsi="Arial" w:cs="Arial"/>
          <w:sz w:val="20"/>
        </w:rPr>
      </w:pPr>
      <w:r>
        <w:rPr>
          <w:rFonts w:ascii="Arial" w:hAnsi="Arial" w:cs="Arial"/>
          <w:sz w:val="20"/>
        </w:rPr>
        <w:t xml:space="preserve">De fire dele af afrapporteringen er forklaret i de næste afsnit. </w:t>
      </w:r>
    </w:p>
    <w:p w14:paraId="65556E3E" w14:textId="77777777" w:rsidR="005268F5" w:rsidRDefault="005268F5">
      <w:pPr>
        <w:jc w:val="both"/>
        <w:rPr>
          <w:rFonts w:ascii="Arial" w:hAnsi="Arial" w:cs="Arial"/>
          <w:sz w:val="20"/>
        </w:rPr>
      </w:pPr>
    </w:p>
    <w:p w14:paraId="197322FB" w14:textId="77777777" w:rsidR="005268F5" w:rsidRDefault="00D14756">
      <w:pPr>
        <w:keepNext/>
        <w:keepLines/>
        <w:numPr>
          <w:ilvl w:val="0"/>
          <w:numId w:val="7"/>
        </w:numPr>
        <w:autoSpaceDE w:val="0"/>
        <w:autoSpaceDN w:val="0"/>
        <w:adjustRightInd w:val="0"/>
        <w:spacing w:before="200" w:after="0" w:line="240" w:lineRule="auto"/>
        <w:jc w:val="both"/>
        <w:outlineLvl w:val="1"/>
        <w:rPr>
          <w:rFonts w:ascii="Arial" w:hAnsi="Arial" w:cs="Arial"/>
          <w:b/>
          <w:bCs/>
          <w:color w:val="4F81BD" w:themeColor="accent1"/>
          <w:sz w:val="26"/>
          <w:szCs w:val="26"/>
        </w:rPr>
      </w:pPr>
      <w:bookmarkStart w:id="7" w:name="_Toc122003910"/>
      <w:r>
        <w:rPr>
          <w:rFonts w:ascii="Arial" w:hAnsi="Arial" w:cs="Arial"/>
          <w:b/>
          <w:bCs/>
          <w:color w:val="4F81BD" w:themeColor="accent1"/>
          <w:sz w:val="26"/>
          <w:szCs w:val="26"/>
        </w:rPr>
        <w:lastRenderedPageBreak/>
        <w:t>Regnskab</w:t>
      </w:r>
      <w:bookmarkEnd w:id="7"/>
      <w:r>
        <w:rPr>
          <w:rFonts w:ascii="Arial" w:hAnsi="Arial" w:cs="Arial"/>
          <w:b/>
          <w:bCs/>
          <w:color w:val="4F81BD" w:themeColor="accent1"/>
          <w:sz w:val="26"/>
          <w:szCs w:val="26"/>
        </w:rPr>
        <w:t xml:space="preserve"> </w:t>
      </w:r>
    </w:p>
    <w:p w14:paraId="7111C495" w14:textId="77777777" w:rsidR="005268F5" w:rsidRDefault="00D14756">
      <w:pPr>
        <w:jc w:val="both"/>
        <w:rPr>
          <w:rFonts w:ascii="Arial" w:hAnsi="Arial" w:cs="Arial"/>
          <w:sz w:val="20"/>
        </w:rPr>
      </w:pPr>
      <w:r>
        <w:rPr>
          <w:rFonts w:ascii="Arial" w:hAnsi="Arial" w:cs="Arial"/>
          <w:sz w:val="20"/>
        </w:rPr>
        <w:t xml:space="preserve">Projektholder skal som del af afrapporteringen indsende et samlet, afsluttende projektregnskab. </w:t>
      </w:r>
    </w:p>
    <w:p w14:paraId="51AF7A52" w14:textId="77777777" w:rsidR="005268F5" w:rsidRDefault="00D14756">
      <w:pPr>
        <w:jc w:val="both"/>
        <w:rPr>
          <w:rFonts w:ascii="Arial" w:hAnsi="Arial" w:cs="Arial"/>
          <w:sz w:val="20"/>
        </w:rPr>
      </w:pPr>
      <w:r>
        <w:rPr>
          <w:rFonts w:ascii="Arial" w:hAnsi="Arial" w:cs="Arial"/>
          <w:sz w:val="20"/>
        </w:rPr>
        <w:t xml:space="preserve">Regnskabet skal være direkte sammenligneligt med det senest godkendte budget og skal tydeligt dokumentere, hvordan projektet er finansieret, og hvilke udgifter der har været forbundet med projektet. Har der været indtægter eller finansiering fra projektpartnere eller anden side i forbindelse med projektets gennemførelse, skal disse fremgå af regnskabet. </w:t>
      </w:r>
    </w:p>
    <w:p w14:paraId="53F46EBC" w14:textId="77777777" w:rsidR="005268F5" w:rsidRDefault="00D14756">
      <w:pPr>
        <w:jc w:val="both"/>
        <w:rPr>
          <w:rFonts w:ascii="Arial" w:hAnsi="Arial" w:cs="Arial"/>
          <w:sz w:val="20"/>
        </w:rPr>
      </w:pPr>
      <w:r>
        <w:rPr>
          <w:rFonts w:ascii="Arial" w:hAnsi="Arial" w:cs="Arial"/>
          <w:sz w:val="20"/>
        </w:rPr>
        <w:t>Hvis regnskabet indeholder udgifter, som ikke er tilskudsberettigede, skal det tydeligt fremgå, hvilke udgifter Landdistriktspuljen midler går til.</w:t>
      </w:r>
    </w:p>
    <w:p w14:paraId="6348FF0E" w14:textId="77777777" w:rsidR="005268F5" w:rsidRDefault="005268F5">
      <w:pPr>
        <w:jc w:val="both"/>
        <w:rPr>
          <w:rFonts w:ascii="Arial" w:hAnsi="Arial" w:cs="Arial"/>
          <w:sz w:val="20"/>
        </w:rPr>
      </w:pPr>
    </w:p>
    <w:p w14:paraId="026DB759" w14:textId="77777777" w:rsidR="005268F5" w:rsidRDefault="00D14756">
      <w:pPr>
        <w:keepNext/>
        <w:keepLines/>
        <w:autoSpaceDE w:val="0"/>
        <w:autoSpaceDN w:val="0"/>
        <w:adjustRightInd w:val="0"/>
        <w:spacing w:before="200" w:line="240" w:lineRule="auto"/>
        <w:jc w:val="both"/>
        <w:outlineLvl w:val="2"/>
        <w:rPr>
          <w:rFonts w:ascii="Arial" w:hAnsi="Arial" w:cs="Arial"/>
          <w:b/>
          <w:bCs/>
          <w:color w:val="4F81BD" w:themeColor="accent1"/>
          <w:sz w:val="26"/>
          <w:szCs w:val="26"/>
        </w:rPr>
      </w:pPr>
      <w:bookmarkStart w:id="8" w:name="_Toc122003911"/>
      <w:r>
        <w:rPr>
          <w:rFonts w:ascii="Arial" w:hAnsi="Arial" w:cs="Arial"/>
          <w:b/>
          <w:bCs/>
          <w:color w:val="4F81BD" w:themeColor="accent1"/>
          <w:sz w:val="26"/>
          <w:szCs w:val="26"/>
        </w:rPr>
        <w:t>Tilskudsberettigede udgifter</w:t>
      </w:r>
      <w:bookmarkEnd w:id="8"/>
    </w:p>
    <w:p w14:paraId="461F7D17" w14:textId="77777777" w:rsidR="005268F5" w:rsidRDefault="00D14756">
      <w:pPr>
        <w:jc w:val="both"/>
        <w:rPr>
          <w:rFonts w:ascii="Arial" w:hAnsi="Arial" w:cs="Arial"/>
          <w:sz w:val="20"/>
          <w:szCs w:val="20"/>
        </w:rPr>
      </w:pPr>
      <w:r>
        <w:rPr>
          <w:rFonts w:ascii="Arial" w:hAnsi="Arial" w:cs="Arial"/>
          <w:sz w:val="20"/>
        </w:rPr>
        <w:t>Tilskudsberettigede udgifter er faktiske udgifter, der er</w:t>
      </w:r>
    </w:p>
    <w:p w14:paraId="410EB832" w14:textId="77777777" w:rsidR="005268F5" w:rsidRDefault="00D14756">
      <w:pPr>
        <w:numPr>
          <w:ilvl w:val="0"/>
          <w:numId w:val="8"/>
        </w:numPr>
        <w:autoSpaceDE w:val="0"/>
        <w:autoSpaceDN w:val="0"/>
        <w:adjustRightInd w:val="0"/>
        <w:spacing w:line="240" w:lineRule="auto"/>
        <w:jc w:val="both"/>
        <w:rPr>
          <w:rFonts w:ascii="Arial" w:hAnsi="Arial" w:cs="Arial"/>
          <w:sz w:val="20"/>
        </w:rPr>
      </w:pPr>
      <w:r>
        <w:rPr>
          <w:rFonts w:ascii="Arial" w:hAnsi="Arial" w:cs="Arial"/>
          <w:sz w:val="20"/>
        </w:rPr>
        <w:t xml:space="preserve">direkte relateret til projektet og nødvendige for at gennemføre projektet </w:t>
      </w:r>
    </w:p>
    <w:p w14:paraId="6CBD22AA" w14:textId="77777777" w:rsidR="005268F5" w:rsidRDefault="00D14756">
      <w:pPr>
        <w:numPr>
          <w:ilvl w:val="0"/>
          <w:numId w:val="8"/>
        </w:numPr>
        <w:autoSpaceDE w:val="0"/>
        <w:autoSpaceDN w:val="0"/>
        <w:adjustRightInd w:val="0"/>
        <w:spacing w:line="240" w:lineRule="auto"/>
        <w:jc w:val="both"/>
        <w:rPr>
          <w:rFonts w:ascii="Arial" w:hAnsi="Arial" w:cs="Arial"/>
          <w:sz w:val="20"/>
        </w:rPr>
      </w:pPr>
      <w:r>
        <w:rPr>
          <w:rFonts w:ascii="Arial" w:hAnsi="Arial" w:cs="Arial"/>
          <w:sz w:val="20"/>
        </w:rPr>
        <w:t xml:space="preserve">afholdt i projektets bevillingsperiode </w:t>
      </w:r>
    </w:p>
    <w:p w14:paraId="2EE7BF0E" w14:textId="77777777" w:rsidR="005268F5" w:rsidRDefault="00D14756">
      <w:pPr>
        <w:numPr>
          <w:ilvl w:val="0"/>
          <w:numId w:val="8"/>
        </w:numPr>
        <w:autoSpaceDE w:val="0"/>
        <w:autoSpaceDN w:val="0"/>
        <w:adjustRightInd w:val="0"/>
        <w:spacing w:line="240" w:lineRule="auto"/>
        <w:jc w:val="both"/>
        <w:rPr>
          <w:rFonts w:ascii="Arial" w:hAnsi="Arial" w:cs="Arial"/>
          <w:sz w:val="20"/>
        </w:rPr>
      </w:pPr>
      <w:r>
        <w:rPr>
          <w:rFonts w:ascii="Arial" w:hAnsi="Arial" w:cs="Arial"/>
          <w:sz w:val="20"/>
        </w:rPr>
        <w:t xml:space="preserve">i overensstemmelse med projektets formål, de godkendte projektaktiviteter og det godkendte projektbudget. </w:t>
      </w:r>
    </w:p>
    <w:p w14:paraId="0B995A20" w14:textId="77777777" w:rsidR="005268F5" w:rsidRDefault="00D14756">
      <w:pPr>
        <w:jc w:val="both"/>
        <w:rPr>
          <w:rFonts w:ascii="Arial" w:hAnsi="Arial" w:cs="Arial"/>
          <w:color w:val="000000"/>
          <w:sz w:val="20"/>
        </w:rPr>
      </w:pPr>
      <w:r>
        <w:rPr>
          <w:rFonts w:ascii="Arial" w:hAnsi="Arial" w:cs="Arial"/>
          <w:sz w:val="20"/>
        </w:rPr>
        <w:t>Udgifter skal opgøres netto. Det vil sige efter fradrag af eventuel rabat, bonus, indtægt ved salg af tilskudsfinansierede materialer, udstyr eller andre aktiver (herunder immaterielle).</w:t>
      </w:r>
      <w:r>
        <w:rPr>
          <w:rFonts w:ascii="Arial" w:hAnsi="Arial" w:cs="Arial"/>
          <w:color w:val="000000"/>
          <w:sz w:val="20"/>
        </w:rPr>
        <w:t xml:space="preserve"> Er tilskudsmodtager momsregistreret, skal projektets indtægter og omkostninger opgøres eksklusiv moms. Refunderbar moms er ikke tilskudsberettiget.</w:t>
      </w:r>
    </w:p>
    <w:p w14:paraId="15232F88" w14:textId="77777777" w:rsidR="005268F5" w:rsidRDefault="005268F5">
      <w:pPr>
        <w:jc w:val="both"/>
        <w:rPr>
          <w:rFonts w:ascii="Arial" w:hAnsi="Arial" w:cs="Arial"/>
          <w:color w:val="000000"/>
          <w:sz w:val="20"/>
        </w:rPr>
      </w:pPr>
    </w:p>
    <w:p w14:paraId="01E326D6" w14:textId="77777777" w:rsidR="005268F5" w:rsidRDefault="00D14756">
      <w:pPr>
        <w:keepNext/>
        <w:keepLines/>
        <w:autoSpaceDE w:val="0"/>
        <w:autoSpaceDN w:val="0"/>
        <w:adjustRightInd w:val="0"/>
        <w:spacing w:before="200" w:line="240" w:lineRule="auto"/>
        <w:jc w:val="both"/>
        <w:outlineLvl w:val="2"/>
        <w:rPr>
          <w:rFonts w:ascii="Arial" w:hAnsi="Arial" w:cs="Arial"/>
          <w:b/>
          <w:bCs/>
          <w:color w:val="4F81BD" w:themeColor="accent1"/>
          <w:sz w:val="26"/>
          <w:szCs w:val="26"/>
        </w:rPr>
      </w:pPr>
      <w:bookmarkStart w:id="9" w:name="_Toc122003912"/>
      <w:r>
        <w:rPr>
          <w:rFonts w:ascii="Arial" w:hAnsi="Arial" w:cs="Arial"/>
          <w:b/>
          <w:bCs/>
          <w:color w:val="4F81BD" w:themeColor="accent1"/>
          <w:sz w:val="26"/>
          <w:szCs w:val="26"/>
        </w:rPr>
        <w:t>Økonomisk sparsommelighed</w:t>
      </w:r>
      <w:bookmarkEnd w:id="9"/>
    </w:p>
    <w:p w14:paraId="02559C97" w14:textId="77777777" w:rsidR="005268F5" w:rsidRDefault="00D14756">
      <w:pPr>
        <w:jc w:val="both"/>
        <w:rPr>
          <w:rFonts w:ascii="Arial" w:hAnsi="Arial" w:cs="Arial"/>
          <w:sz w:val="20"/>
        </w:rPr>
      </w:pPr>
      <w:r>
        <w:rPr>
          <w:rFonts w:ascii="Arial" w:hAnsi="Arial" w:cs="Arial"/>
          <w:sz w:val="20"/>
        </w:rPr>
        <w:t>Projektholder og projektpartnere har pligt til at udvise økonomisk sparsommelighed. Det betyder, at man skal tilstræbe af opnå de bedst mulige priser på underleverancer, herunder konsulentydelser, der skal anvendes i projektet. Det kan ske ved i relevant omfang at indhente flere tilbud.</w:t>
      </w:r>
    </w:p>
    <w:p w14:paraId="2964ECDB" w14:textId="77777777" w:rsidR="005268F5" w:rsidRDefault="005268F5">
      <w:pPr>
        <w:keepNext/>
        <w:keepLines/>
        <w:autoSpaceDE w:val="0"/>
        <w:autoSpaceDN w:val="0"/>
        <w:adjustRightInd w:val="0"/>
        <w:spacing w:before="200" w:line="240" w:lineRule="auto"/>
        <w:jc w:val="both"/>
        <w:outlineLvl w:val="2"/>
        <w:rPr>
          <w:rFonts w:ascii="Arial" w:hAnsi="Arial" w:cs="Arial"/>
          <w:b/>
          <w:bCs/>
          <w:color w:val="4F81BD" w:themeColor="accent1"/>
          <w:sz w:val="26"/>
          <w:szCs w:val="26"/>
        </w:rPr>
      </w:pPr>
    </w:p>
    <w:p w14:paraId="1FDF472D" w14:textId="77777777" w:rsidR="005268F5" w:rsidRDefault="00D14756">
      <w:pPr>
        <w:keepNext/>
        <w:keepLines/>
        <w:autoSpaceDE w:val="0"/>
        <w:autoSpaceDN w:val="0"/>
        <w:adjustRightInd w:val="0"/>
        <w:spacing w:before="200" w:line="240" w:lineRule="auto"/>
        <w:jc w:val="both"/>
        <w:outlineLvl w:val="2"/>
        <w:rPr>
          <w:rFonts w:ascii="Arial" w:hAnsi="Arial" w:cs="Arial"/>
          <w:b/>
          <w:bCs/>
          <w:color w:val="4F81BD" w:themeColor="accent1"/>
          <w:sz w:val="26"/>
          <w:szCs w:val="26"/>
        </w:rPr>
      </w:pPr>
      <w:bookmarkStart w:id="10" w:name="_Toc122003913"/>
      <w:r>
        <w:rPr>
          <w:rFonts w:ascii="Arial" w:hAnsi="Arial" w:cs="Arial"/>
          <w:b/>
          <w:bCs/>
          <w:color w:val="4F81BD" w:themeColor="accent1"/>
          <w:sz w:val="26"/>
          <w:szCs w:val="26"/>
        </w:rPr>
        <w:t>Udgifter til transport i egen bil</w:t>
      </w:r>
      <w:bookmarkEnd w:id="10"/>
    </w:p>
    <w:p w14:paraId="53BA4F54" w14:textId="77777777" w:rsidR="005268F5" w:rsidRDefault="00D14756">
      <w:pPr>
        <w:jc w:val="both"/>
        <w:rPr>
          <w:rFonts w:ascii="Arial" w:hAnsi="Arial" w:cs="Arial"/>
          <w:sz w:val="20"/>
        </w:rPr>
      </w:pPr>
      <w:r>
        <w:rPr>
          <w:rFonts w:ascii="Arial" w:hAnsi="Arial" w:cs="Arial"/>
          <w:sz w:val="20"/>
        </w:rPr>
        <w:t xml:space="preserve">Udgifter til transport i egen bil beregnes ud fra statens laveste takst. Du kan finde statens laveste takst </w:t>
      </w:r>
      <w:hyperlink r:id="rId16" w:history="1">
        <w:r>
          <w:rPr>
            <w:rStyle w:val="Hyperlink"/>
            <w:rFonts w:ascii="Arial" w:eastAsiaTheme="majorEastAsia" w:hAnsi="Arial" w:cs="Arial"/>
            <w:sz w:val="20"/>
          </w:rPr>
          <w:t>her</w:t>
        </w:r>
      </w:hyperlink>
      <w:r>
        <w:rPr>
          <w:rFonts w:ascii="Arial" w:hAnsi="Arial" w:cs="Arial"/>
          <w:sz w:val="20"/>
        </w:rPr>
        <w:t>.</w:t>
      </w:r>
    </w:p>
    <w:p w14:paraId="2D823C62" w14:textId="77777777" w:rsidR="005268F5" w:rsidRDefault="005268F5">
      <w:pPr>
        <w:jc w:val="both"/>
        <w:rPr>
          <w:rFonts w:ascii="Arial" w:hAnsi="Arial" w:cs="Arial"/>
          <w:sz w:val="20"/>
        </w:rPr>
      </w:pPr>
    </w:p>
    <w:p w14:paraId="78534088" w14:textId="77777777" w:rsidR="005268F5" w:rsidRDefault="00D14756">
      <w:pPr>
        <w:keepNext/>
        <w:keepLines/>
        <w:autoSpaceDE w:val="0"/>
        <w:autoSpaceDN w:val="0"/>
        <w:adjustRightInd w:val="0"/>
        <w:spacing w:before="200" w:line="240" w:lineRule="auto"/>
        <w:jc w:val="both"/>
        <w:outlineLvl w:val="2"/>
        <w:rPr>
          <w:rFonts w:ascii="Arial" w:hAnsi="Arial" w:cs="Arial"/>
          <w:b/>
          <w:bCs/>
          <w:color w:val="4F81BD" w:themeColor="accent1"/>
          <w:sz w:val="26"/>
          <w:szCs w:val="26"/>
        </w:rPr>
      </w:pPr>
      <w:bookmarkStart w:id="11" w:name="_Toc122003914"/>
      <w:r>
        <w:rPr>
          <w:rFonts w:ascii="Arial" w:hAnsi="Arial" w:cs="Arial"/>
          <w:b/>
          <w:bCs/>
          <w:color w:val="4F81BD" w:themeColor="accent1"/>
          <w:sz w:val="26"/>
          <w:szCs w:val="26"/>
        </w:rPr>
        <w:t>Udgifter til løn</w:t>
      </w:r>
      <w:bookmarkEnd w:id="11"/>
    </w:p>
    <w:p w14:paraId="2CDFA5CE" w14:textId="77777777" w:rsidR="005268F5" w:rsidRDefault="00D14756">
      <w:pPr>
        <w:autoSpaceDE w:val="0"/>
        <w:autoSpaceDN w:val="0"/>
        <w:adjustRightInd w:val="0"/>
        <w:jc w:val="both"/>
        <w:rPr>
          <w:rFonts w:ascii="Arial" w:hAnsi="Arial" w:cs="Arial"/>
          <w:sz w:val="20"/>
          <w:szCs w:val="24"/>
          <w:lang w:eastAsia="da-DK"/>
        </w:rPr>
      </w:pPr>
      <w:r>
        <w:rPr>
          <w:rFonts w:ascii="Arial" w:hAnsi="Arial" w:cs="Arial"/>
          <w:sz w:val="20"/>
          <w:szCs w:val="24"/>
          <w:lang w:eastAsia="da-DK"/>
        </w:rPr>
        <w:t xml:space="preserve">Udgifter til løn i forbindelse med projektholders og eventuelle projektpartneres interne timer beregnes som den faktiske timeløn ganget med det antal timer, den aflønnede medarbejder har anvendt på projektet. </w:t>
      </w:r>
    </w:p>
    <w:p w14:paraId="1AE8A82E" w14:textId="77777777" w:rsidR="005268F5" w:rsidRDefault="00D14756">
      <w:pPr>
        <w:autoSpaceDE w:val="0"/>
        <w:autoSpaceDN w:val="0"/>
        <w:adjustRightInd w:val="0"/>
        <w:jc w:val="both"/>
        <w:rPr>
          <w:rFonts w:ascii="Arial" w:hAnsi="Arial" w:cs="Arial"/>
          <w:sz w:val="20"/>
          <w:szCs w:val="24"/>
          <w:lang w:eastAsia="da-DK"/>
        </w:rPr>
      </w:pPr>
      <w:r>
        <w:rPr>
          <w:rFonts w:ascii="Arial" w:hAnsi="Arial" w:cs="Arial"/>
          <w:sz w:val="20"/>
          <w:szCs w:val="24"/>
          <w:lang w:eastAsia="da-DK"/>
        </w:rPr>
        <w:t xml:space="preserve">Timelønnen udregnes som bruttoårsløn delt med ét årsværk. Et årsværk er administrativt fastsat til 1720 timer af </w:t>
      </w:r>
      <w:r>
        <w:rPr>
          <w:rFonts w:ascii="Arial" w:hAnsi="Arial" w:cs="Arial"/>
          <w:sz w:val="20"/>
        </w:rPr>
        <w:t>Bolig- og Planstyrelsen</w:t>
      </w:r>
      <w:r>
        <w:rPr>
          <w:rFonts w:ascii="Arial" w:hAnsi="Arial" w:cs="Arial"/>
          <w:sz w:val="20"/>
          <w:szCs w:val="24"/>
          <w:lang w:eastAsia="da-DK"/>
        </w:rPr>
        <w:t xml:space="preserve">. Såfremt en medarbejder er ansat til under 37 timer om ugen, nedjusteres årsværket tilsvarende, dvs. hvis en medarbejder arbejder 10 timer om ugen, så svarer det til et årsværk på 465 timer. </w:t>
      </w:r>
    </w:p>
    <w:p w14:paraId="6A88A61B" w14:textId="77777777" w:rsidR="005268F5" w:rsidRDefault="00D14756">
      <w:pPr>
        <w:autoSpaceDE w:val="0"/>
        <w:autoSpaceDN w:val="0"/>
        <w:adjustRightInd w:val="0"/>
        <w:jc w:val="both"/>
        <w:rPr>
          <w:rFonts w:ascii="Arial" w:hAnsi="Arial" w:cs="Arial"/>
          <w:sz w:val="20"/>
          <w:szCs w:val="24"/>
          <w:lang w:eastAsia="da-DK"/>
        </w:rPr>
      </w:pPr>
      <w:r>
        <w:rPr>
          <w:rFonts w:ascii="Arial" w:hAnsi="Arial" w:cs="Arial"/>
          <w:sz w:val="20"/>
          <w:szCs w:val="24"/>
          <w:lang w:eastAsia="da-DK"/>
        </w:rPr>
        <w:t xml:space="preserve">Bruttoårslønnen består af alle almindelige løndele som fx pensionsbidrag, feriepenge, og arbejdsgivers betalte ATP-udgift. Arbejdsgivers betalte udgifter til fx barselsfonden, flexfonde m.v. er også </w:t>
      </w:r>
      <w:r>
        <w:rPr>
          <w:rFonts w:ascii="Arial" w:hAnsi="Arial" w:cs="Arial"/>
          <w:sz w:val="20"/>
          <w:szCs w:val="24"/>
          <w:lang w:eastAsia="da-DK"/>
        </w:rPr>
        <w:lastRenderedPageBreak/>
        <w:t xml:space="preserve">tilskudsberettigede og indregnes i bruttoårslønnen. Derimod er gratialer, provisioner, fri bil, fri telefon, fri kost og logi og andre personalegoder som udgangspunkt ikke tilskudsberettigede. </w:t>
      </w:r>
    </w:p>
    <w:p w14:paraId="175938E5" w14:textId="77777777" w:rsidR="005268F5" w:rsidRDefault="00D14756">
      <w:pPr>
        <w:autoSpaceDE w:val="0"/>
        <w:autoSpaceDN w:val="0"/>
        <w:adjustRightInd w:val="0"/>
        <w:jc w:val="both"/>
        <w:rPr>
          <w:rFonts w:ascii="Arial" w:hAnsi="Arial" w:cs="Arial"/>
          <w:sz w:val="20"/>
          <w:szCs w:val="24"/>
          <w:lang w:eastAsia="da-DK"/>
        </w:rPr>
      </w:pPr>
      <w:r>
        <w:rPr>
          <w:rFonts w:ascii="Arial" w:hAnsi="Arial" w:cs="Arial"/>
          <w:sz w:val="20"/>
          <w:szCs w:val="24"/>
          <w:lang w:eastAsia="da-DK"/>
        </w:rPr>
        <w:t>Virksomhedsejere, som ikke er månedslønnede, og som derfor vanskeligt kan anvende ovenstående beregningsmetode af timetaksten skal som udgangspunkt i samarbejde med deres revisor finde frem til en realistisk timetakst.</w:t>
      </w:r>
    </w:p>
    <w:p w14:paraId="54E86FEC" w14:textId="77777777" w:rsidR="005268F5" w:rsidRDefault="00D14756">
      <w:pPr>
        <w:autoSpaceDE w:val="0"/>
        <w:autoSpaceDN w:val="0"/>
        <w:adjustRightInd w:val="0"/>
        <w:jc w:val="both"/>
        <w:rPr>
          <w:rFonts w:ascii="Arial" w:hAnsi="Arial" w:cs="Arial"/>
          <w:sz w:val="20"/>
          <w:szCs w:val="24"/>
          <w:lang w:eastAsia="da-DK"/>
        </w:rPr>
      </w:pPr>
      <w:r>
        <w:rPr>
          <w:rFonts w:ascii="Arial" w:hAnsi="Arial" w:cs="Arial"/>
          <w:sz w:val="20"/>
          <w:szCs w:val="24"/>
          <w:lang w:eastAsia="da-DK"/>
        </w:rPr>
        <w:t xml:space="preserve">Virksomhedsejere, som ikke kan beregne en realistisk timetakst på baggrund af tidligere dokumenteret løn, kan benytte en flatrate på 250 kr. i timen, som ikke behøver at dokumenteres. </w:t>
      </w:r>
    </w:p>
    <w:p w14:paraId="741A9C8E" w14:textId="77777777" w:rsidR="005268F5" w:rsidRDefault="00D14756">
      <w:pPr>
        <w:autoSpaceDE w:val="0"/>
        <w:autoSpaceDN w:val="0"/>
        <w:adjustRightInd w:val="0"/>
        <w:jc w:val="both"/>
        <w:rPr>
          <w:rFonts w:ascii="Arial" w:hAnsi="Arial" w:cs="Arial"/>
          <w:sz w:val="20"/>
          <w:szCs w:val="24"/>
          <w:lang w:eastAsia="da-DK"/>
        </w:rPr>
      </w:pPr>
      <w:r>
        <w:rPr>
          <w:rFonts w:ascii="Arial" w:hAnsi="Arial" w:cs="Arial"/>
          <w:sz w:val="20"/>
          <w:szCs w:val="24"/>
          <w:lang w:eastAsia="da-DK"/>
        </w:rPr>
        <w:t xml:space="preserve">Lønnen må tillægges overhead på op til 15 pct. til dækning af udgifter til telefon, kontorartikler, m.v. samt indirekte udgifter såsom arbejdsstation, husleje, m.v. Hvis pågældende medarbejder har yderligere omkostninger fx til rejser og øvrige udgifter, kan de dækkes under andre budgetposter i projektet. Det skal fremgå af ansøgningen (budgettet), hvorvidt overhead er en del af lønudgiften. </w:t>
      </w:r>
    </w:p>
    <w:p w14:paraId="3BF4DC09" w14:textId="77777777" w:rsidR="005268F5" w:rsidRDefault="00D14756">
      <w:pPr>
        <w:autoSpaceDE w:val="0"/>
        <w:autoSpaceDN w:val="0"/>
        <w:adjustRightInd w:val="0"/>
        <w:jc w:val="both"/>
        <w:rPr>
          <w:rFonts w:ascii="Arial" w:hAnsi="Arial" w:cs="Arial"/>
          <w:sz w:val="20"/>
          <w:szCs w:val="24"/>
          <w:lang w:eastAsia="da-DK"/>
        </w:rPr>
      </w:pPr>
      <w:r>
        <w:rPr>
          <w:rFonts w:ascii="Arial" w:hAnsi="Arial" w:cs="Arial"/>
          <w:sz w:val="20"/>
          <w:szCs w:val="24"/>
          <w:lang w:eastAsia="da-DK"/>
        </w:rPr>
        <w:t>Stiller tilsagnsbrevet eller projektets eventuelle revisor krav om time/sags-registrering, skal den enkelte medarbejder løbende foretage registreringen, og medarbejderens chef eller en bemyndiget medarbejder hos projektholder skal attestere registreringen.</w:t>
      </w:r>
    </w:p>
    <w:p w14:paraId="3BAA2734" w14:textId="77777777" w:rsidR="005268F5" w:rsidRDefault="00D14756">
      <w:pPr>
        <w:keepNext/>
        <w:keepLines/>
        <w:autoSpaceDE w:val="0"/>
        <w:autoSpaceDN w:val="0"/>
        <w:adjustRightInd w:val="0"/>
        <w:spacing w:before="200" w:line="240" w:lineRule="auto"/>
        <w:jc w:val="both"/>
        <w:outlineLvl w:val="2"/>
        <w:rPr>
          <w:rFonts w:ascii="Arial" w:hAnsi="Arial" w:cs="Arial"/>
          <w:b/>
          <w:bCs/>
          <w:color w:val="4F81BD" w:themeColor="accent1"/>
          <w:sz w:val="26"/>
          <w:szCs w:val="26"/>
        </w:rPr>
      </w:pPr>
      <w:bookmarkStart w:id="12" w:name="_Toc122003915"/>
      <w:r>
        <w:rPr>
          <w:rFonts w:ascii="Arial" w:hAnsi="Arial" w:cs="Arial"/>
          <w:b/>
          <w:bCs/>
          <w:color w:val="4F81BD" w:themeColor="accent1"/>
          <w:sz w:val="26"/>
          <w:szCs w:val="26"/>
        </w:rPr>
        <w:t>Udgifter til eksterne konsulenter</w:t>
      </w:r>
      <w:bookmarkEnd w:id="12"/>
      <w:r>
        <w:rPr>
          <w:rFonts w:ascii="Arial" w:hAnsi="Arial" w:cs="Arial"/>
          <w:b/>
          <w:bCs/>
          <w:color w:val="4F81BD" w:themeColor="accent1"/>
          <w:sz w:val="26"/>
          <w:szCs w:val="26"/>
        </w:rPr>
        <w:t xml:space="preserve"> </w:t>
      </w:r>
    </w:p>
    <w:p w14:paraId="09AEB8E1" w14:textId="77777777" w:rsidR="005268F5" w:rsidRDefault="00D14756">
      <w:pPr>
        <w:jc w:val="both"/>
        <w:rPr>
          <w:rFonts w:ascii="Arial" w:hAnsi="Arial" w:cs="Arial"/>
          <w:sz w:val="20"/>
        </w:rPr>
      </w:pPr>
      <w:r>
        <w:rPr>
          <w:rFonts w:ascii="Arial" w:hAnsi="Arial" w:cs="Arial"/>
          <w:sz w:val="20"/>
        </w:rPr>
        <w:t xml:space="preserve">Jf. krav om økonomisk sparsomlighed skal projektholder i relevant omfang indhente flere tilbud på konsulentydelser, der skal anvendes i projektet. Ved ekstern konsulent forstås en person, der repræsenterer en anden virksomhed/ organisation/ sig selv end projektholder eller projektpartnere. Det betyder, at projektholder selv eller en ledende figur med bestemmende indflydelse hos projektholderen ikke kan være ekstern konsulent. </w:t>
      </w:r>
    </w:p>
    <w:p w14:paraId="0EF7520E" w14:textId="77777777" w:rsidR="005268F5" w:rsidRDefault="005268F5">
      <w:pPr>
        <w:jc w:val="both"/>
        <w:rPr>
          <w:rFonts w:ascii="Arial" w:hAnsi="Arial" w:cs="Arial"/>
          <w:sz w:val="20"/>
        </w:rPr>
      </w:pPr>
    </w:p>
    <w:p w14:paraId="41138D0C" w14:textId="77777777" w:rsidR="005268F5" w:rsidRDefault="00D14756">
      <w:pPr>
        <w:keepNext/>
        <w:keepLines/>
        <w:numPr>
          <w:ilvl w:val="0"/>
          <w:numId w:val="7"/>
        </w:numPr>
        <w:autoSpaceDE w:val="0"/>
        <w:autoSpaceDN w:val="0"/>
        <w:adjustRightInd w:val="0"/>
        <w:spacing w:before="200" w:after="0" w:line="240" w:lineRule="auto"/>
        <w:jc w:val="both"/>
        <w:outlineLvl w:val="1"/>
        <w:rPr>
          <w:rFonts w:ascii="Arial" w:hAnsi="Arial" w:cs="Arial"/>
          <w:b/>
          <w:bCs/>
          <w:color w:val="4F81BD" w:themeColor="accent1"/>
          <w:sz w:val="26"/>
          <w:szCs w:val="26"/>
        </w:rPr>
      </w:pPr>
      <w:bookmarkStart w:id="13" w:name="_Toc122003916"/>
      <w:r>
        <w:rPr>
          <w:rFonts w:ascii="Arial" w:hAnsi="Arial" w:cs="Arial"/>
          <w:b/>
          <w:bCs/>
          <w:color w:val="4F81BD" w:themeColor="accent1"/>
          <w:sz w:val="26"/>
          <w:szCs w:val="26"/>
        </w:rPr>
        <w:t>Ledelseserklæring eller revisorpåtegning</w:t>
      </w:r>
      <w:bookmarkEnd w:id="13"/>
    </w:p>
    <w:p w14:paraId="2616D469" w14:textId="77777777" w:rsidR="005268F5" w:rsidRDefault="00D14756">
      <w:pPr>
        <w:jc w:val="both"/>
        <w:rPr>
          <w:rFonts w:ascii="Arial" w:hAnsi="Arial" w:cs="Arial"/>
          <w:sz w:val="20"/>
          <w:szCs w:val="20"/>
        </w:rPr>
      </w:pPr>
      <w:r>
        <w:rPr>
          <w:rFonts w:ascii="Arial" w:hAnsi="Arial" w:cs="Arial"/>
          <w:sz w:val="20"/>
        </w:rPr>
        <w:t xml:space="preserve">For bevilgede tilskud på eller under 150.000 kr.: </w:t>
      </w:r>
    </w:p>
    <w:p w14:paraId="54DF8BD2" w14:textId="77777777" w:rsidR="005268F5" w:rsidRDefault="00D14756">
      <w:pPr>
        <w:numPr>
          <w:ilvl w:val="0"/>
          <w:numId w:val="9"/>
        </w:numPr>
        <w:autoSpaceDE w:val="0"/>
        <w:autoSpaceDN w:val="0"/>
        <w:adjustRightInd w:val="0"/>
        <w:spacing w:line="240" w:lineRule="auto"/>
        <w:jc w:val="both"/>
        <w:rPr>
          <w:rFonts w:ascii="Arial" w:hAnsi="Arial" w:cs="Arial"/>
          <w:sz w:val="20"/>
        </w:rPr>
      </w:pPr>
      <w:r>
        <w:rPr>
          <w:rFonts w:ascii="Arial" w:hAnsi="Arial" w:cs="Arial"/>
          <w:sz w:val="20"/>
        </w:rPr>
        <w:t xml:space="preserve">I tilknytning til slutregnskabet afgiver projektholder til Bolig- og Planstyrelsen en erklæring om, at regnskabet er rigtigt, at tilskuddet er anvendt sparsommeligt og efter formålet, og at betingelserne for tilskuddet i øvrigt er opfyldt. Bolig- og Planstyrelsens skabelon til erklæringen er tilgængelig på hjemmesiden livogland.dk. </w:t>
      </w:r>
    </w:p>
    <w:p w14:paraId="1F03E2AA" w14:textId="77777777" w:rsidR="005268F5" w:rsidRDefault="00D14756">
      <w:pPr>
        <w:jc w:val="both"/>
        <w:rPr>
          <w:rFonts w:ascii="Arial" w:hAnsi="Arial" w:cs="Arial"/>
          <w:sz w:val="20"/>
        </w:rPr>
      </w:pPr>
      <w:r>
        <w:rPr>
          <w:rFonts w:ascii="Arial" w:hAnsi="Arial" w:cs="Arial"/>
          <w:sz w:val="20"/>
        </w:rPr>
        <w:t xml:space="preserve">For bevilgede tilskud over 150.000 kr.: </w:t>
      </w:r>
    </w:p>
    <w:p w14:paraId="731B5265" w14:textId="77777777" w:rsidR="005268F5" w:rsidRDefault="00D14756">
      <w:pPr>
        <w:numPr>
          <w:ilvl w:val="0"/>
          <w:numId w:val="9"/>
        </w:numPr>
        <w:autoSpaceDE w:val="0"/>
        <w:autoSpaceDN w:val="0"/>
        <w:adjustRightInd w:val="0"/>
        <w:spacing w:line="240" w:lineRule="auto"/>
        <w:jc w:val="both"/>
        <w:rPr>
          <w:rFonts w:ascii="Arial" w:hAnsi="Arial" w:cs="Arial"/>
          <w:sz w:val="20"/>
        </w:rPr>
      </w:pPr>
      <w:r>
        <w:rPr>
          <w:rFonts w:ascii="Arial" w:hAnsi="Arial" w:cs="Arial"/>
          <w:sz w:val="20"/>
        </w:rPr>
        <w:t>Projektholder aflægger revisorpåtegnet slutregnskab til Bolig- og Planstyrelsen. Revisionen skal udføres i overensstemmelse med Bolig- og Planstyrelsens revisionsinstruks, som er tilgængelig på hjemmesiden livogland.dk.</w:t>
      </w:r>
    </w:p>
    <w:p w14:paraId="7A34E732" w14:textId="77777777" w:rsidR="005268F5" w:rsidRDefault="00D14756">
      <w:pPr>
        <w:numPr>
          <w:ilvl w:val="0"/>
          <w:numId w:val="9"/>
        </w:numPr>
        <w:autoSpaceDE w:val="0"/>
        <w:autoSpaceDN w:val="0"/>
        <w:adjustRightInd w:val="0"/>
        <w:spacing w:line="240" w:lineRule="auto"/>
        <w:jc w:val="both"/>
        <w:rPr>
          <w:rFonts w:ascii="Arial" w:hAnsi="Arial" w:cs="Arial"/>
          <w:sz w:val="20"/>
        </w:rPr>
      </w:pPr>
      <w:r>
        <w:rPr>
          <w:rFonts w:ascii="Arial" w:hAnsi="Arial" w:cs="Arial"/>
          <w:sz w:val="20"/>
        </w:rPr>
        <w:t>Er projektholder en statsinstitution, der revideres af Rigsrevisionen, en kommunal institution, der er omfattet af en kommunal revisionsordning efter lov om kommunernes styrelse, eller en institution under regionerne, der er omfattet af en revisionsordning efter lov om regioner m.v., afgiver institutionen en ledelseserklæring frem for en særskilt revisorberetning, også når det gælder projekter med bevilgede tilskud over 150.000 kr.</w:t>
      </w:r>
    </w:p>
    <w:p w14:paraId="5A9668C4" w14:textId="77777777" w:rsidR="005268F5" w:rsidRDefault="005268F5">
      <w:pPr>
        <w:autoSpaceDE w:val="0"/>
        <w:autoSpaceDN w:val="0"/>
        <w:adjustRightInd w:val="0"/>
        <w:spacing w:line="240" w:lineRule="auto"/>
        <w:jc w:val="both"/>
        <w:rPr>
          <w:rFonts w:ascii="Arial" w:hAnsi="Arial" w:cs="Arial"/>
          <w:sz w:val="20"/>
        </w:rPr>
      </w:pPr>
    </w:p>
    <w:p w14:paraId="573E0DEE" w14:textId="77777777" w:rsidR="005268F5" w:rsidRDefault="00D14756">
      <w:pPr>
        <w:keepNext/>
        <w:keepLines/>
        <w:numPr>
          <w:ilvl w:val="0"/>
          <w:numId w:val="7"/>
        </w:numPr>
        <w:autoSpaceDE w:val="0"/>
        <w:autoSpaceDN w:val="0"/>
        <w:adjustRightInd w:val="0"/>
        <w:spacing w:before="200" w:after="0" w:line="240" w:lineRule="auto"/>
        <w:jc w:val="both"/>
        <w:outlineLvl w:val="1"/>
        <w:rPr>
          <w:rFonts w:ascii="Arial" w:hAnsi="Arial" w:cs="Arial"/>
          <w:b/>
          <w:bCs/>
          <w:color w:val="4F81BD" w:themeColor="accent1"/>
          <w:sz w:val="26"/>
          <w:szCs w:val="26"/>
        </w:rPr>
      </w:pPr>
      <w:bookmarkStart w:id="14" w:name="_Toc122003917"/>
      <w:r>
        <w:rPr>
          <w:rFonts w:ascii="Arial" w:hAnsi="Arial" w:cs="Arial"/>
          <w:b/>
          <w:bCs/>
          <w:color w:val="4F81BD" w:themeColor="accent1"/>
          <w:sz w:val="26"/>
          <w:szCs w:val="26"/>
        </w:rPr>
        <w:t>Evaluering</w:t>
      </w:r>
      <w:bookmarkEnd w:id="14"/>
    </w:p>
    <w:p w14:paraId="02A93E6E" w14:textId="77777777" w:rsidR="005268F5" w:rsidRDefault="00D14756">
      <w:pPr>
        <w:jc w:val="both"/>
        <w:rPr>
          <w:rFonts w:ascii="Arial" w:hAnsi="Arial" w:cs="Arial"/>
          <w:sz w:val="20"/>
        </w:rPr>
      </w:pPr>
      <w:r>
        <w:rPr>
          <w:rFonts w:ascii="Arial" w:hAnsi="Arial" w:cs="Arial"/>
          <w:sz w:val="20"/>
        </w:rPr>
        <w:t xml:space="preserve">Projektholder skal som del af afrapporteringen indsende et udfyldt evalueringsskema for projektet. </w:t>
      </w:r>
    </w:p>
    <w:p w14:paraId="31CCA2B5" w14:textId="77777777" w:rsidR="005268F5" w:rsidRDefault="00D14756">
      <w:pPr>
        <w:jc w:val="both"/>
        <w:rPr>
          <w:rFonts w:ascii="Arial" w:hAnsi="Arial" w:cs="Arial"/>
        </w:rPr>
      </w:pPr>
      <w:r>
        <w:rPr>
          <w:rFonts w:ascii="Arial" w:hAnsi="Arial" w:cs="Arial"/>
          <w:sz w:val="20"/>
        </w:rPr>
        <w:t>Bolig- og Planstyrelsens evalueringsskema er tilgængeligt på hjemmesiden livogland.dk. Samtlige punkter i evalueringsskemaet skal udfyldes – gerne med bilag i form af eksempelvis fotos eller tegninger.</w:t>
      </w:r>
      <w:r>
        <w:rPr>
          <w:rFonts w:ascii="Arial" w:hAnsi="Arial" w:cs="Arial"/>
        </w:rPr>
        <w:t xml:space="preserve"> </w:t>
      </w:r>
    </w:p>
    <w:p w14:paraId="128ABBB2" w14:textId="77777777" w:rsidR="005268F5" w:rsidRDefault="005268F5">
      <w:pPr>
        <w:jc w:val="both"/>
        <w:rPr>
          <w:rFonts w:ascii="Arial" w:hAnsi="Arial" w:cs="Arial"/>
        </w:rPr>
      </w:pPr>
    </w:p>
    <w:p w14:paraId="6F4F6025" w14:textId="77777777" w:rsidR="005268F5" w:rsidRDefault="00D14756">
      <w:pPr>
        <w:keepNext/>
        <w:keepLines/>
        <w:numPr>
          <w:ilvl w:val="0"/>
          <w:numId w:val="7"/>
        </w:numPr>
        <w:autoSpaceDE w:val="0"/>
        <w:autoSpaceDN w:val="0"/>
        <w:adjustRightInd w:val="0"/>
        <w:spacing w:before="200" w:after="0" w:line="240" w:lineRule="auto"/>
        <w:jc w:val="both"/>
        <w:outlineLvl w:val="1"/>
        <w:rPr>
          <w:rFonts w:ascii="Arial" w:hAnsi="Arial" w:cs="Arial"/>
          <w:b/>
          <w:bCs/>
          <w:color w:val="4F81BD" w:themeColor="accent1"/>
          <w:sz w:val="26"/>
          <w:szCs w:val="26"/>
        </w:rPr>
      </w:pPr>
      <w:bookmarkStart w:id="15" w:name="_Toc122003918"/>
      <w:r>
        <w:rPr>
          <w:rFonts w:ascii="Arial" w:hAnsi="Arial" w:cs="Arial"/>
          <w:b/>
          <w:bCs/>
          <w:color w:val="4F81BD" w:themeColor="accent1"/>
          <w:sz w:val="26"/>
          <w:szCs w:val="26"/>
        </w:rPr>
        <w:lastRenderedPageBreak/>
        <w:t>Evt. produkter af projektet</w:t>
      </w:r>
      <w:bookmarkEnd w:id="15"/>
    </w:p>
    <w:p w14:paraId="53286C64" w14:textId="77777777" w:rsidR="005268F5" w:rsidRDefault="00D14756">
      <w:pPr>
        <w:jc w:val="both"/>
        <w:rPr>
          <w:rFonts w:ascii="Arial" w:hAnsi="Arial" w:cs="Arial"/>
          <w:sz w:val="20"/>
        </w:rPr>
      </w:pPr>
      <w:r>
        <w:rPr>
          <w:rFonts w:ascii="Arial" w:hAnsi="Arial" w:cs="Arial"/>
          <w:sz w:val="20"/>
        </w:rPr>
        <w:t>Såfremt Landdistriktspuljens midler har dækket udgifter til udarbejdelse af en bog, rapport, film eller lignende, skal projektholder som del af afrapporteringen vedlægge en kopi eller et eksemplar af produktet.</w:t>
      </w:r>
    </w:p>
    <w:p w14:paraId="50D32965"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bookmarkStart w:id="16" w:name="_Toc122003919"/>
      <w:r>
        <w:rPr>
          <w:rFonts w:ascii="Arial" w:hAnsi="Arial" w:cs="Arial"/>
          <w:b/>
          <w:bCs/>
          <w:color w:val="365F91" w:themeColor="accent1" w:themeShade="BF"/>
          <w:sz w:val="28"/>
          <w:szCs w:val="28"/>
        </w:rPr>
        <w:t>Kontrol med tilskudsmidler</w:t>
      </w:r>
      <w:bookmarkEnd w:id="16"/>
    </w:p>
    <w:p w14:paraId="4FE7E534" w14:textId="77777777" w:rsidR="005268F5" w:rsidRDefault="00D14756">
      <w:pPr>
        <w:jc w:val="both"/>
        <w:rPr>
          <w:rFonts w:ascii="Arial" w:hAnsi="Arial" w:cs="Arial"/>
          <w:sz w:val="20"/>
          <w:szCs w:val="20"/>
        </w:rPr>
      </w:pPr>
      <w:r>
        <w:rPr>
          <w:rFonts w:ascii="Arial" w:hAnsi="Arial" w:cs="Arial"/>
          <w:sz w:val="20"/>
        </w:rPr>
        <w:t xml:space="preserve">Alle projektudgifter skal kunne dokumenteres. Der må ikke anvendes skønsmæssigt fordelte udgifter undtagen ved beregning af overhead og transport i egen bil. </w:t>
      </w:r>
    </w:p>
    <w:p w14:paraId="0E50C9BF" w14:textId="77777777" w:rsidR="005268F5" w:rsidRDefault="00D14756">
      <w:pPr>
        <w:jc w:val="both"/>
        <w:rPr>
          <w:rFonts w:ascii="Arial" w:hAnsi="Arial" w:cs="Arial"/>
          <w:sz w:val="20"/>
        </w:rPr>
      </w:pPr>
      <w:r>
        <w:rPr>
          <w:rFonts w:ascii="Arial" w:hAnsi="Arial" w:cs="Arial"/>
          <w:sz w:val="20"/>
        </w:rPr>
        <w:t>Projektholder skal opbevare regnskabsbilag i 5 år fra udgangen af det kalenderår, hvor det tilskudsudløsende projekt er afsluttet, og skal på forlangende fremvise bilag og afgive supplerende oplysninger, som Bolig- og Planstyrelsen skønner nødvendige for at kontrollere projektets forløb og anvendelsen af tilskuddet. Modtager projektholder Landdistriktspuljens tilskud som de minimis-støtte, skal projektholder opbevare regnskabsbilag, som er relevante for de minimis-reglen, i 10 skatteår fra det tidspunkt, hvor tilskuddet blev modtaget.</w:t>
      </w:r>
    </w:p>
    <w:p w14:paraId="4C584D4C" w14:textId="77777777" w:rsidR="005268F5" w:rsidRDefault="00D14756">
      <w:pPr>
        <w:jc w:val="both"/>
        <w:rPr>
          <w:rFonts w:ascii="Arial" w:hAnsi="Arial" w:cs="Arial"/>
          <w:sz w:val="20"/>
        </w:rPr>
      </w:pPr>
      <w:r>
        <w:rPr>
          <w:rFonts w:ascii="Arial" w:hAnsi="Arial" w:cs="Arial"/>
          <w:sz w:val="20"/>
        </w:rPr>
        <w:t>Bolig- og Planstyrelsen skal efter forudgående aftale have adgang til på stedet at foretage en gennemgang af alle forhold vedrørende det projekt, der er givet tilskud til.</w:t>
      </w:r>
    </w:p>
    <w:p w14:paraId="729A3D30" w14:textId="77777777" w:rsidR="005268F5" w:rsidRDefault="00D14756">
      <w:pPr>
        <w:autoSpaceDE w:val="0"/>
        <w:autoSpaceDN w:val="0"/>
        <w:adjustRightInd w:val="0"/>
        <w:spacing w:line="240" w:lineRule="auto"/>
        <w:jc w:val="both"/>
        <w:rPr>
          <w:rFonts w:ascii="Arial" w:hAnsi="Arial" w:cs="Arial"/>
          <w:color w:val="000000"/>
          <w:sz w:val="20"/>
          <w:lang w:eastAsia="da-DK"/>
        </w:rPr>
      </w:pPr>
      <w:r>
        <w:rPr>
          <w:rFonts w:ascii="Arial" w:hAnsi="Arial" w:cs="Arial"/>
          <w:color w:val="000000"/>
          <w:sz w:val="20"/>
          <w:lang w:eastAsia="da-DK"/>
        </w:rPr>
        <w:t xml:space="preserve">Ved større og længerevarende projekter, eller hvis særlige forhold taler for det, kan </w:t>
      </w:r>
      <w:r>
        <w:rPr>
          <w:rFonts w:ascii="Arial" w:hAnsi="Arial" w:cs="Arial"/>
          <w:sz w:val="20"/>
        </w:rPr>
        <w:t>Bolig- og Planstyrelsen</w:t>
      </w:r>
      <w:r>
        <w:rPr>
          <w:rFonts w:ascii="Arial" w:hAnsi="Arial" w:cs="Arial"/>
          <w:color w:val="000000"/>
          <w:sz w:val="20"/>
          <w:lang w:eastAsia="da-DK"/>
        </w:rPr>
        <w:t xml:space="preserve"> i tilsagnsbrevet fastsætte, at projektholder skal indsende en eller flere delberetninger, og fristerne herfor.</w:t>
      </w:r>
    </w:p>
    <w:p w14:paraId="222A5FD0"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bookmarkStart w:id="17" w:name="_Toc122003920"/>
      <w:r>
        <w:rPr>
          <w:rFonts w:ascii="Arial" w:hAnsi="Arial" w:cs="Arial"/>
          <w:b/>
          <w:bCs/>
          <w:color w:val="365F91" w:themeColor="accent1" w:themeShade="BF"/>
          <w:sz w:val="28"/>
          <w:szCs w:val="28"/>
        </w:rPr>
        <w:t>Misligholdelse og opsigelse af aftale</w:t>
      </w:r>
      <w:bookmarkEnd w:id="17"/>
    </w:p>
    <w:p w14:paraId="4EAA6E53" w14:textId="77777777" w:rsidR="005268F5" w:rsidRDefault="00D14756">
      <w:pPr>
        <w:jc w:val="both"/>
        <w:rPr>
          <w:rFonts w:ascii="Arial" w:hAnsi="Arial" w:cs="Arial"/>
          <w:sz w:val="20"/>
          <w:szCs w:val="20"/>
        </w:rPr>
      </w:pPr>
      <w:r>
        <w:rPr>
          <w:rFonts w:ascii="Arial" w:hAnsi="Arial" w:cs="Arial"/>
          <w:sz w:val="20"/>
        </w:rPr>
        <w:t>Projektholder kan til enhver tid opsige aftalen. Ved opsigelse forfalder det udbetalte tilskud straks til tilbagebetaling.</w:t>
      </w:r>
    </w:p>
    <w:p w14:paraId="7B575618" w14:textId="77777777" w:rsidR="005268F5" w:rsidRDefault="00D14756">
      <w:pPr>
        <w:jc w:val="both"/>
        <w:rPr>
          <w:rFonts w:ascii="Arial" w:hAnsi="Arial" w:cs="Arial"/>
          <w:sz w:val="20"/>
        </w:rPr>
      </w:pPr>
      <w:r>
        <w:rPr>
          <w:rFonts w:ascii="Arial" w:hAnsi="Arial" w:cs="Arial"/>
          <w:sz w:val="20"/>
        </w:rPr>
        <w:t>Efterlever projektholder ikke de vilkår, der danner baggrund for tilsagnet, kan Bolig- og Planstyrelsen reducere eller annullere tilsagnet og kræve allerede udbetalt tilskud tilbagebetalt. Bolig- og Planstyrelsen anser i særlig grad tilsagnsaftalen for misligholdt, hvis:</w:t>
      </w:r>
    </w:p>
    <w:p w14:paraId="608EBECB" w14:textId="77777777" w:rsidR="005268F5" w:rsidRDefault="005268F5">
      <w:pPr>
        <w:jc w:val="both"/>
        <w:rPr>
          <w:rFonts w:ascii="Arial" w:hAnsi="Arial" w:cs="Arial"/>
          <w:sz w:val="20"/>
        </w:rPr>
      </w:pPr>
    </w:p>
    <w:p w14:paraId="5F3A571F" w14:textId="77777777" w:rsidR="005268F5" w:rsidRDefault="00D14756">
      <w:pPr>
        <w:numPr>
          <w:ilvl w:val="0"/>
          <w:numId w:val="10"/>
        </w:numPr>
        <w:autoSpaceDE w:val="0"/>
        <w:autoSpaceDN w:val="0"/>
        <w:adjustRightInd w:val="0"/>
        <w:spacing w:line="240" w:lineRule="auto"/>
        <w:contextualSpacing/>
        <w:jc w:val="both"/>
        <w:rPr>
          <w:rFonts w:ascii="Arial" w:hAnsi="Arial" w:cs="Arial"/>
          <w:sz w:val="20"/>
        </w:rPr>
      </w:pPr>
      <w:r>
        <w:rPr>
          <w:rFonts w:ascii="Arial" w:hAnsi="Arial" w:cs="Arial"/>
          <w:sz w:val="20"/>
        </w:rPr>
        <w:t>projektholder anvender tilskuddet til formål eller aktiviteter, der ikke er omfattet af tilsagnet</w:t>
      </w:r>
    </w:p>
    <w:p w14:paraId="5C2D373F" w14:textId="77777777" w:rsidR="005268F5" w:rsidRDefault="00D14756">
      <w:pPr>
        <w:numPr>
          <w:ilvl w:val="0"/>
          <w:numId w:val="10"/>
        </w:numPr>
        <w:autoSpaceDE w:val="0"/>
        <w:autoSpaceDN w:val="0"/>
        <w:adjustRightInd w:val="0"/>
        <w:spacing w:line="240" w:lineRule="auto"/>
        <w:contextualSpacing/>
        <w:jc w:val="both"/>
        <w:rPr>
          <w:rFonts w:ascii="Arial" w:hAnsi="Arial" w:cs="Arial"/>
          <w:sz w:val="20"/>
        </w:rPr>
      </w:pPr>
      <w:r>
        <w:rPr>
          <w:rFonts w:ascii="Arial" w:hAnsi="Arial" w:cs="Arial"/>
          <w:sz w:val="20"/>
        </w:rPr>
        <w:t>projektholder undlader at oplyse om anden finansiering af samme omkostninger, som der er modtaget tilskud til fra Bolig- og Planstyrelsen</w:t>
      </w:r>
    </w:p>
    <w:p w14:paraId="4DAD56CF" w14:textId="77777777" w:rsidR="005268F5" w:rsidRDefault="00D14756">
      <w:pPr>
        <w:numPr>
          <w:ilvl w:val="0"/>
          <w:numId w:val="10"/>
        </w:numPr>
        <w:autoSpaceDE w:val="0"/>
        <w:autoSpaceDN w:val="0"/>
        <w:adjustRightInd w:val="0"/>
        <w:spacing w:line="240" w:lineRule="auto"/>
        <w:contextualSpacing/>
        <w:jc w:val="both"/>
        <w:rPr>
          <w:rFonts w:ascii="Arial" w:hAnsi="Arial" w:cs="Arial"/>
          <w:sz w:val="20"/>
        </w:rPr>
      </w:pPr>
      <w:r>
        <w:rPr>
          <w:rFonts w:ascii="Arial" w:hAnsi="Arial" w:cs="Arial"/>
          <w:sz w:val="20"/>
        </w:rPr>
        <w:t>projektholder ved grov eller vedvarende forsømmelighed tilsidesætter sine forpligtelser i forhold til tilsagnet og nærværende bestemmelser, eksempelvis ved ikke at overholde fastsatte tidsfrister for afrapportering.</w:t>
      </w:r>
    </w:p>
    <w:p w14:paraId="0DE824C2"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bookmarkStart w:id="18" w:name="_Toc122003921"/>
      <w:r>
        <w:rPr>
          <w:rFonts w:ascii="Arial" w:hAnsi="Arial" w:cs="Arial"/>
          <w:b/>
          <w:bCs/>
          <w:color w:val="365F91" w:themeColor="accent1" w:themeShade="BF"/>
          <w:sz w:val="28"/>
          <w:szCs w:val="28"/>
        </w:rPr>
        <w:t>Tilbagebetaling og reduktion af tilskud</w:t>
      </w:r>
      <w:bookmarkEnd w:id="18"/>
    </w:p>
    <w:p w14:paraId="1DD6ECFD" w14:textId="77777777" w:rsidR="005268F5" w:rsidRDefault="00D14756">
      <w:pPr>
        <w:jc w:val="both"/>
        <w:rPr>
          <w:rFonts w:ascii="Arial" w:hAnsi="Arial" w:cs="Arial"/>
          <w:sz w:val="20"/>
          <w:szCs w:val="20"/>
        </w:rPr>
      </w:pPr>
      <w:r>
        <w:rPr>
          <w:rFonts w:ascii="Arial" w:hAnsi="Arial" w:cs="Arial"/>
          <w:sz w:val="20"/>
        </w:rPr>
        <w:t>Bolig- og Planstyrelsen vurderer, om ændringer af projektet undervejs i bevillingsperioden medfører, at grundlaget for styrelsens tilsagn helt eller delvist bortfalder. Hvis Bolig- og Planstyrelsen vurderer, at tilsagnet ikke kan opretholdes, kan Bolig- og Planstyrelsen reducere tilskuddet og kræve udbetalte midler tilbagebetalt.</w:t>
      </w:r>
    </w:p>
    <w:p w14:paraId="594E5676" w14:textId="77777777" w:rsidR="005268F5" w:rsidRDefault="00D14756">
      <w:pPr>
        <w:jc w:val="both"/>
        <w:rPr>
          <w:rFonts w:ascii="Arial" w:hAnsi="Arial" w:cs="Arial"/>
          <w:sz w:val="20"/>
        </w:rPr>
      </w:pPr>
      <w:r>
        <w:rPr>
          <w:rFonts w:ascii="Arial" w:hAnsi="Arial" w:cs="Arial"/>
          <w:sz w:val="20"/>
        </w:rPr>
        <w:t>Hvis projektholder beslutter ikke at gennemføre eller på anden vis må opgive projektet, stopper Bolig- og Planstyrelsen udbetalingen og kan kræve udbetalte tilskudsmidler tilbagebetalt. Bolig- og Planstyrelsen kan anerkende tilfælde af force majeure og andre ekstraordinære omstændigheder, der forhindrer projektholder i at gennemføre projektet, og dermed beslutte, at der ikke skal ske helt eller delvist bortfald af tilsagn og tilbagebetaling af tilskud.</w:t>
      </w:r>
    </w:p>
    <w:p w14:paraId="2D57E1AF" w14:textId="77777777" w:rsidR="005268F5" w:rsidRDefault="00D14756">
      <w:pPr>
        <w:autoSpaceDE w:val="0"/>
        <w:autoSpaceDN w:val="0"/>
        <w:adjustRightInd w:val="0"/>
        <w:spacing w:line="240" w:lineRule="auto"/>
        <w:jc w:val="both"/>
        <w:rPr>
          <w:rFonts w:ascii="Arial" w:hAnsi="Arial" w:cs="Arial"/>
          <w:sz w:val="20"/>
        </w:rPr>
      </w:pPr>
      <w:r>
        <w:rPr>
          <w:rFonts w:ascii="Arial" w:hAnsi="Arial" w:cs="Arial"/>
          <w:color w:val="000000"/>
          <w:sz w:val="20"/>
          <w:lang w:eastAsia="da-DK"/>
        </w:rPr>
        <w:t xml:space="preserve">Såfremt projektholder misligholder tilskudsgrundlaget eller en godkendt ændring heraf, kan </w:t>
      </w:r>
      <w:r>
        <w:rPr>
          <w:rFonts w:ascii="Arial" w:hAnsi="Arial" w:cs="Arial"/>
          <w:sz w:val="20"/>
        </w:rPr>
        <w:t>Bolig- og Planstyrelsen</w:t>
      </w:r>
      <w:r>
        <w:rPr>
          <w:rFonts w:ascii="Arial" w:hAnsi="Arial" w:cs="Arial"/>
          <w:color w:val="000000"/>
          <w:sz w:val="20"/>
          <w:lang w:eastAsia="da-DK"/>
        </w:rPr>
        <w:t xml:space="preserve"> reducere tilskuddet og kræve udbetalte midler tilbagebetalt. </w:t>
      </w:r>
    </w:p>
    <w:p w14:paraId="1F79B0DF" w14:textId="77777777" w:rsidR="005268F5" w:rsidRDefault="00D14756">
      <w:pPr>
        <w:jc w:val="both"/>
        <w:rPr>
          <w:rFonts w:ascii="Arial" w:hAnsi="Arial" w:cs="Arial"/>
          <w:sz w:val="20"/>
        </w:rPr>
      </w:pPr>
      <w:r>
        <w:rPr>
          <w:rFonts w:ascii="Arial" w:hAnsi="Arial" w:cs="Arial"/>
          <w:sz w:val="20"/>
        </w:rPr>
        <w:lastRenderedPageBreak/>
        <w:t>Projektholder skal straks underrette Bolig- og Planstyrelsen, hvis projektet har opnået eller opnår støtte udover, hvad der fremgår af ansøgningen. Den opnåede støtte kan modregnes i tilskuddet fra Bolig- og Planstyrelsen.</w:t>
      </w:r>
    </w:p>
    <w:p w14:paraId="1A831AA1" w14:textId="77777777" w:rsidR="005268F5" w:rsidRDefault="00D14756">
      <w:pPr>
        <w:autoSpaceDE w:val="0"/>
        <w:autoSpaceDN w:val="0"/>
        <w:adjustRightInd w:val="0"/>
        <w:spacing w:line="240" w:lineRule="auto"/>
        <w:jc w:val="both"/>
        <w:rPr>
          <w:rFonts w:ascii="Arial" w:hAnsi="Arial" w:cs="Arial"/>
          <w:color w:val="000000"/>
          <w:sz w:val="20"/>
          <w:lang w:eastAsia="da-DK"/>
        </w:rPr>
      </w:pPr>
      <w:r>
        <w:rPr>
          <w:rFonts w:ascii="Arial" w:hAnsi="Arial" w:cs="Arial"/>
          <w:color w:val="000000"/>
          <w:sz w:val="20"/>
          <w:lang w:eastAsia="da-DK"/>
        </w:rPr>
        <w:t xml:space="preserve">Hvis projektregnskabet viser, at projektets faktiske udgifter blev mindre end budgetteret, vil </w:t>
      </w:r>
      <w:r>
        <w:rPr>
          <w:rFonts w:ascii="Arial" w:hAnsi="Arial" w:cs="Arial"/>
          <w:sz w:val="20"/>
        </w:rPr>
        <w:t xml:space="preserve">Bolig- og Planstyrelsen </w:t>
      </w:r>
      <w:r>
        <w:rPr>
          <w:rFonts w:ascii="Arial" w:hAnsi="Arial" w:cs="Arial"/>
          <w:color w:val="000000"/>
          <w:sz w:val="20"/>
          <w:lang w:eastAsia="da-DK"/>
        </w:rPr>
        <w:t xml:space="preserve">tilsvarende reducere udbetalingen af de tilbageholdte 20 pct. af tilsagnet og kræve udbetalte, men uforbrugte midler tilbagebetalt. </w:t>
      </w:r>
    </w:p>
    <w:p w14:paraId="32A14E22" w14:textId="77777777" w:rsidR="005268F5" w:rsidRDefault="00D14756">
      <w:pPr>
        <w:autoSpaceDE w:val="0"/>
        <w:autoSpaceDN w:val="0"/>
        <w:adjustRightInd w:val="0"/>
        <w:spacing w:line="240" w:lineRule="auto"/>
        <w:jc w:val="both"/>
        <w:rPr>
          <w:rFonts w:ascii="Arial" w:hAnsi="Arial" w:cs="Arial"/>
          <w:color w:val="000000"/>
          <w:sz w:val="20"/>
          <w:lang w:eastAsia="da-DK"/>
        </w:rPr>
      </w:pPr>
      <w:r>
        <w:rPr>
          <w:rFonts w:ascii="Arial" w:hAnsi="Arial" w:cs="Arial"/>
          <w:color w:val="000000"/>
          <w:sz w:val="20"/>
          <w:lang w:eastAsia="da-DK"/>
        </w:rPr>
        <w:t xml:space="preserve">Udgør tilskuddet fra Landdistriktspuljen alene en del af projektets samlede finansiering, fastsættes reduktion og tilbagebetaling ud fra tilsagnets forholdsmæssige andel af den samlede finansiering af projektets tilskudsberettigede udgifter. </w:t>
      </w:r>
    </w:p>
    <w:p w14:paraId="713F384E" w14:textId="77777777" w:rsidR="005268F5" w:rsidRDefault="00D14756">
      <w:pPr>
        <w:autoSpaceDE w:val="0"/>
        <w:autoSpaceDN w:val="0"/>
        <w:adjustRightInd w:val="0"/>
        <w:spacing w:line="240" w:lineRule="auto"/>
        <w:jc w:val="both"/>
        <w:rPr>
          <w:rFonts w:ascii="Arial" w:hAnsi="Arial" w:cs="Arial"/>
          <w:color w:val="000000"/>
          <w:sz w:val="20"/>
          <w:lang w:eastAsia="da-DK"/>
        </w:rPr>
      </w:pPr>
      <w:r>
        <w:rPr>
          <w:rFonts w:ascii="Arial" w:hAnsi="Arial" w:cs="Arial"/>
          <w:color w:val="000000"/>
          <w:sz w:val="20"/>
          <w:lang w:eastAsia="da-DK"/>
        </w:rPr>
        <w:t xml:space="preserve">Har projektet opnået tilsagn om supplerende tilskud gennem de lokale aktionsgrupper, skal der alene ske tilbagebetaling af uforbrugte midler, såfremt projektets faktiske udgifter er mindre end den samlede finansiering fraregnet tilskuddet opnået gennem aktionsgruppen. </w:t>
      </w:r>
    </w:p>
    <w:p w14:paraId="215FECE4" w14:textId="77777777" w:rsidR="005268F5" w:rsidRDefault="00D14756">
      <w:pPr>
        <w:autoSpaceDE w:val="0"/>
        <w:autoSpaceDN w:val="0"/>
        <w:adjustRightInd w:val="0"/>
        <w:spacing w:line="240" w:lineRule="auto"/>
        <w:jc w:val="both"/>
        <w:rPr>
          <w:rFonts w:ascii="Arial" w:hAnsi="Arial" w:cs="Arial"/>
          <w:color w:val="000000"/>
          <w:sz w:val="20"/>
          <w:lang w:eastAsia="da-DK"/>
        </w:rPr>
      </w:pPr>
      <w:r>
        <w:rPr>
          <w:rFonts w:ascii="Arial" w:hAnsi="Arial" w:cs="Arial"/>
          <w:color w:val="000000"/>
          <w:sz w:val="20"/>
          <w:lang w:eastAsia="da-DK"/>
        </w:rPr>
        <w:t xml:space="preserve">Ved tilbagebetaling af tilskudsmidler skal projektets journalnummer og mest muligt af projektets titel anføres på bankoverførelsen. Tilbagebetaling skal ske til nedenstående konto: </w:t>
      </w:r>
    </w:p>
    <w:p w14:paraId="780FB7AC" w14:textId="77777777" w:rsidR="005268F5" w:rsidRDefault="00D14756">
      <w:pPr>
        <w:autoSpaceDE w:val="0"/>
        <w:autoSpaceDN w:val="0"/>
        <w:adjustRightInd w:val="0"/>
        <w:spacing w:line="240" w:lineRule="auto"/>
        <w:ind w:left="1304"/>
        <w:rPr>
          <w:rFonts w:ascii="Arial" w:hAnsi="Arial" w:cs="Arial"/>
          <w:color w:val="000000"/>
          <w:sz w:val="20"/>
          <w:lang w:eastAsia="da-DK"/>
        </w:rPr>
      </w:pPr>
      <w:r>
        <w:rPr>
          <w:rFonts w:ascii="Arial" w:hAnsi="Arial" w:cs="Arial"/>
          <w:bCs/>
          <w:color w:val="000000"/>
          <w:sz w:val="20"/>
          <w:lang w:eastAsia="da-DK"/>
        </w:rPr>
        <w:t xml:space="preserve">Danske Bank </w:t>
      </w:r>
      <w:r>
        <w:rPr>
          <w:rFonts w:ascii="Arial" w:hAnsi="Arial" w:cs="Arial"/>
          <w:color w:val="000000"/>
          <w:sz w:val="20"/>
          <w:lang w:eastAsia="da-DK"/>
        </w:rPr>
        <w:br/>
      </w:r>
      <w:r>
        <w:rPr>
          <w:rFonts w:ascii="Arial" w:hAnsi="Arial" w:cs="Arial"/>
          <w:bCs/>
          <w:color w:val="000000"/>
          <w:sz w:val="20"/>
          <w:lang w:eastAsia="da-DK"/>
        </w:rPr>
        <w:t xml:space="preserve">Reg.nr. 0216 </w:t>
      </w:r>
    </w:p>
    <w:p w14:paraId="0E064151" w14:textId="77777777" w:rsidR="005268F5" w:rsidRDefault="00D14756">
      <w:pPr>
        <w:ind w:left="1304"/>
        <w:rPr>
          <w:rFonts w:ascii="Arial" w:hAnsi="Arial" w:cs="Arial"/>
          <w:sz w:val="20"/>
        </w:rPr>
      </w:pPr>
      <w:r>
        <w:rPr>
          <w:rFonts w:ascii="Arial" w:hAnsi="Arial" w:cs="Arial"/>
          <w:sz w:val="20"/>
        </w:rPr>
        <w:t>Konto nr. 4069040683</w:t>
      </w:r>
    </w:p>
    <w:p w14:paraId="21046F68"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bookmarkStart w:id="19" w:name="_Toc122003922"/>
      <w:r>
        <w:rPr>
          <w:rFonts w:ascii="Arial" w:hAnsi="Arial" w:cs="Arial"/>
          <w:b/>
          <w:bCs/>
          <w:color w:val="365F91" w:themeColor="accent1" w:themeShade="BF"/>
          <w:sz w:val="28"/>
          <w:szCs w:val="28"/>
        </w:rPr>
        <w:t>Formidling og videndeling</w:t>
      </w:r>
      <w:bookmarkEnd w:id="19"/>
    </w:p>
    <w:p w14:paraId="4232BE59" w14:textId="77777777" w:rsidR="005268F5" w:rsidRDefault="00D14756">
      <w:pPr>
        <w:jc w:val="both"/>
        <w:rPr>
          <w:rFonts w:ascii="Arial" w:hAnsi="Arial" w:cs="Arial"/>
          <w:sz w:val="20"/>
        </w:rPr>
      </w:pPr>
      <w:r>
        <w:rPr>
          <w:rFonts w:ascii="Arial" w:hAnsi="Arial" w:cs="Arial"/>
          <w:sz w:val="20"/>
        </w:rPr>
        <w:t>Projektholder er forpligtiget til i rimeligt omfang at stille sig til rådighed for Bolig- og Planstyrelsen i forbindelse med evaluering samt opsamling og formidling af erfaringer.</w:t>
      </w:r>
    </w:p>
    <w:p w14:paraId="2FBD46CE" w14:textId="77777777" w:rsidR="005268F5" w:rsidRDefault="00D14756">
      <w:pPr>
        <w:jc w:val="both"/>
        <w:rPr>
          <w:rFonts w:ascii="Arial" w:hAnsi="Arial" w:cs="Arial"/>
          <w:sz w:val="20"/>
        </w:rPr>
      </w:pPr>
      <w:r>
        <w:rPr>
          <w:rFonts w:ascii="Arial" w:hAnsi="Arial" w:cs="Arial"/>
          <w:sz w:val="20"/>
        </w:rPr>
        <w:t xml:space="preserve">Bolig- og Planstyrelsen forbeholder sig retten til at formidle erfaringer fra og resultaterne af projektet. Projektholder er forpligtet til at sikre Bolig- og Planstyrelsen ret til at offentliggøre og på anden måde anvende indsendte materialer (herunder tekster og billeder) og til at oplyse Bolig- og Planstyrelsen, hvis andre end projektholder skal krediteres som ophav til materialet i forbindelse med Bolig- og Planstyrelsens anvendelse via relevante formidlingsformer såsom styrelsens hjemmeside, rapporter, småtryk, præsentationer m.v. Dele af materialet kan på projektholders foranledning anonymiseres. </w:t>
      </w:r>
    </w:p>
    <w:p w14:paraId="0B522AF3" w14:textId="77777777" w:rsidR="005268F5" w:rsidRDefault="00D14756">
      <w:pPr>
        <w:jc w:val="both"/>
        <w:rPr>
          <w:rFonts w:ascii="Arial" w:hAnsi="Arial" w:cs="Arial"/>
          <w:sz w:val="20"/>
        </w:rPr>
      </w:pPr>
      <w:r>
        <w:rPr>
          <w:rFonts w:ascii="Arial" w:hAnsi="Arial" w:cs="Arial"/>
          <w:sz w:val="20"/>
        </w:rPr>
        <w:t>Ved projektholders offentliggørelse og formidling af projektet skal det fremgå, at projektet modtager eller har modtaget tilskud fra Indenrigs- og Boligministeriets Landdistriktspulje.</w:t>
      </w:r>
    </w:p>
    <w:p w14:paraId="6A466525"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bookmarkStart w:id="20" w:name="_Toc122003923"/>
      <w:r>
        <w:rPr>
          <w:rFonts w:ascii="Arial" w:hAnsi="Arial" w:cs="Arial"/>
          <w:b/>
          <w:bCs/>
          <w:color w:val="365F91" w:themeColor="accent1" w:themeShade="BF"/>
          <w:sz w:val="28"/>
          <w:szCs w:val="28"/>
        </w:rPr>
        <w:t>Klageadgang</w:t>
      </w:r>
      <w:bookmarkEnd w:id="20"/>
    </w:p>
    <w:p w14:paraId="29A3377A" w14:textId="77777777" w:rsidR="005268F5" w:rsidRDefault="00D14756">
      <w:pPr>
        <w:jc w:val="both"/>
        <w:rPr>
          <w:rFonts w:ascii="Arial" w:hAnsi="Arial" w:cs="Arial"/>
          <w:sz w:val="20"/>
        </w:rPr>
      </w:pPr>
      <w:r>
        <w:rPr>
          <w:rFonts w:ascii="Arial" w:hAnsi="Arial" w:cs="Arial"/>
          <w:sz w:val="20"/>
        </w:rPr>
        <w:t>Afgørelser, som Bolig- og Planstyrelsen træffer på baggrund af tilsagnsbrevet eller nærværende vilkår, kan ikke påklages til anden administrativ instans.</w:t>
      </w:r>
    </w:p>
    <w:p w14:paraId="75940089" w14:textId="77777777" w:rsidR="005268F5" w:rsidRDefault="00D14756">
      <w:pPr>
        <w:jc w:val="both"/>
        <w:rPr>
          <w:rFonts w:ascii="Arial" w:hAnsi="Arial" w:cs="Arial"/>
          <w:sz w:val="20"/>
        </w:rPr>
      </w:pPr>
      <w:r>
        <w:rPr>
          <w:rFonts w:ascii="Arial" w:hAnsi="Arial" w:cs="Arial"/>
          <w:sz w:val="20"/>
        </w:rPr>
        <w:t>Der kan på ulovbestemt grundlag klages over fejl ved sagsbehandlingen til Indenrigs- og Boligministeriets departement.</w:t>
      </w:r>
    </w:p>
    <w:p w14:paraId="49E570F8" w14:textId="77777777" w:rsidR="005268F5" w:rsidRDefault="00D14756">
      <w:pPr>
        <w:keepNext/>
        <w:keepLines/>
        <w:numPr>
          <w:ilvl w:val="0"/>
          <w:numId w:val="4"/>
        </w:numPr>
        <w:autoSpaceDE w:val="0"/>
        <w:autoSpaceDN w:val="0"/>
        <w:adjustRightInd w:val="0"/>
        <w:spacing w:before="480" w:after="0" w:line="240" w:lineRule="auto"/>
        <w:jc w:val="both"/>
        <w:outlineLvl w:val="0"/>
        <w:rPr>
          <w:rFonts w:ascii="Arial" w:hAnsi="Arial" w:cs="Arial"/>
          <w:b/>
          <w:bCs/>
          <w:color w:val="365F91" w:themeColor="accent1" w:themeShade="BF"/>
          <w:sz w:val="28"/>
          <w:szCs w:val="28"/>
        </w:rPr>
      </w:pPr>
      <w:bookmarkStart w:id="21" w:name="_Toc122003924"/>
      <w:r>
        <w:rPr>
          <w:rFonts w:ascii="Arial" w:hAnsi="Arial" w:cs="Arial"/>
          <w:b/>
          <w:bCs/>
          <w:color w:val="365F91" w:themeColor="accent1" w:themeShade="BF"/>
          <w:sz w:val="28"/>
          <w:szCs w:val="28"/>
        </w:rPr>
        <w:t>Ikrafttræden</w:t>
      </w:r>
      <w:bookmarkEnd w:id="21"/>
      <w:r>
        <w:rPr>
          <w:rFonts w:ascii="Arial" w:hAnsi="Arial" w:cs="Arial"/>
          <w:b/>
          <w:bCs/>
          <w:color w:val="365F91" w:themeColor="accent1" w:themeShade="BF"/>
          <w:sz w:val="28"/>
          <w:szCs w:val="28"/>
        </w:rPr>
        <w:t xml:space="preserve"> </w:t>
      </w:r>
    </w:p>
    <w:p w14:paraId="022BB4D6" w14:textId="77777777" w:rsidR="005268F5" w:rsidRDefault="00D14756">
      <w:pPr>
        <w:jc w:val="both"/>
        <w:rPr>
          <w:rFonts w:ascii="Arial" w:hAnsi="Arial" w:cs="Arial"/>
          <w:sz w:val="20"/>
        </w:rPr>
      </w:pPr>
      <w:r>
        <w:rPr>
          <w:rFonts w:ascii="Arial" w:hAnsi="Arial" w:cs="Arial"/>
          <w:sz w:val="20"/>
        </w:rPr>
        <w:t>Vilkårene gælder for administrationen af bevillinger, hvor der i tilsagnsbrevet er henvist til ”Vilkår for tilskud fra Indenrigs- og Boligministeriets Landdistriktspulje”.</w:t>
      </w:r>
    </w:p>
    <w:p w14:paraId="61C527F1" w14:textId="77777777" w:rsidR="005268F5" w:rsidRDefault="00D14756">
      <w:pPr>
        <w:jc w:val="both"/>
        <w:rPr>
          <w:rFonts w:ascii="Arial" w:hAnsi="Arial" w:cs="Arial"/>
          <w:b/>
          <w:bCs/>
          <w:color w:val="365F91" w:themeColor="accent1" w:themeShade="BF"/>
          <w:sz w:val="28"/>
          <w:szCs w:val="28"/>
        </w:rPr>
      </w:pPr>
      <w:r>
        <w:rPr>
          <w:rFonts w:ascii="Arial" w:hAnsi="Arial" w:cs="Arial"/>
        </w:rPr>
        <w:br w:type="page"/>
      </w:r>
    </w:p>
    <w:p w14:paraId="639A3D37" w14:textId="77777777" w:rsidR="005268F5" w:rsidRDefault="00D14756">
      <w:pPr>
        <w:keepNext/>
        <w:keepLines/>
        <w:autoSpaceDE w:val="0"/>
        <w:autoSpaceDN w:val="0"/>
        <w:adjustRightInd w:val="0"/>
        <w:spacing w:before="480" w:line="240" w:lineRule="auto"/>
        <w:jc w:val="both"/>
        <w:outlineLvl w:val="0"/>
        <w:rPr>
          <w:rFonts w:ascii="Arial" w:hAnsi="Arial" w:cs="Arial"/>
          <w:b/>
          <w:bCs/>
          <w:color w:val="365F91" w:themeColor="accent1" w:themeShade="BF"/>
          <w:sz w:val="28"/>
          <w:szCs w:val="28"/>
        </w:rPr>
      </w:pPr>
      <w:bookmarkStart w:id="22" w:name="_Toc122003925"/>
      <w:r>
        <w:rPr>
          <w:rFonts w:ascii="Arial" w:hAnsi="Arial" w:cs="Arial"/>
          <w:b/>
          <w:bCs/>
          <w:color w:val="365F91" w:themeColor="accent1" w:themeShade="BF"/>
          <w:sz w:val="28"/>
          <w:szCs w:val="28"/>
        </w:rPr>
        <w:lastRenderedPageBreak/>
        <w:t>Bilag</w:t>
      </w:r>
      <w:bookmarkEnd w:id="22"/>
    </w:p>
    <w:p w14:paraId="2F2B50B5" w14:textId="77777777" w:rsidR="005268F5" w:rsidRDefault="00D14756">
      <w:pPr>
        <w:keepNext/>
        <w:keepLines/>
        <w:autoSpaceDE w:val="0"/>
        <w:autoSpaceDN w:val="0"/>
        <w:adjustRightInd w:val="0"/>
        <w:spacing w:before="200" w:line="240" w:lineRule="auto"/>
        <w:jc w:val="both"/>
        <w:outlineLvl w:val="1"/>
        <w:rPr>
          <w:rFonts w:ascii="Arial" w:hAnsi="Arial" w:cs="Arial"/>
          <w:b/>
          <w:bCs/>
          <w:color w:val="4F81BD" w:themeColor="accent1"/>
          <w:sz w:val="26"/>
          <w:szCs w:val="26"/>
        </w:rPr>
      </w:pPr>
      <w:bookmarkStart w:id="23" w:name="_Toc122003926"/>
      <w:r>
        <w:rPr>
          <w:rFonts w:ascii="Arial" w:hAnsi="Arial" w:cs="Arial"/>
          <w:b/>
          <w:bCs/>
          <w:color w:val="4F81BD" w:themeColor="accent1"/>
          <w:sz w:val="26"/>
          <w:szCs w:val="26"/>
        </w:rPr>
        <w:t>Ordbog</w:t>
      </w:r>
      <w:bookmarkEnd w:id="23"/>
    </w:p>
    <w:p w14:paraId="2BC3EE8C" w14:textId="77777777" w:rsidR="005268F5" w:rsidRDefault="00D14756">
      <w:pPr>
        <w:spacing w:after="0"/>
        <w:jc w:val="both"/>
        <w:rPr>
          <w:rFonts w:ascii="Arial" w:hAnsi="Arial" w:cs="Arial"/>
          <w:b/>
          <w:sz w:val="20"/>
        </w:rPr>
      </w:pPr>
      <w:r>
        <w:rPr>
          <w:rFonts w:ascii="Arial" w:hAnsi="Arial" w:cs="Arial"/>
          <w:b/>
          <w:sz w:val="20"/>
        </w:rPr>
        <w:t>Bevillingsperiode</w:t>
      </w:r>
    </w:p>
    <w:p w14:paraId="16A32C94" w14:textId="77777777" w:rsidR="005268F5" w:rsidRDefault="00D14756">
      <w:pPr>
        <w:jc w:val="both"/>
        <w:rPr>
          <w:rFonts w:ascii="Arial" w:hAnsi="Arial" w:cs="Arial"/>
          <w:sz w:val="20"/>
        </w:rPr>
      </w:pPr>
      <w:r>
        <w:rPr>
          <w:rFonts w:ascii="Arial" w:hAnsi="Arial" w:cs="Arial"/>
          <w:sz w:val="20"/>
        </w:rPr>
        <w:t xml:space="preserve">Bevillingsperioden er den projektperiode, som ansøger oplyser i ansøgningsskemaet, eller som projektholder efterfølgende får godkendt af Bolig- og Planstyrelsen. Bevillingsperioden kan tidligst begynde ved Bolig- og Planstyrelsens brev om betinget tilsagn. Kun udgifter, der er afholdt i bevillingsperioden, kan regnes for tilskudsberettigede. </w:t>
      </w:r>
    </w:p>
    <w:p w14:paraId="0CF1FAB1" w14:textId="77777777" w:rsidR="005268F5" w:rsidRDefault="005268F5">
      <w:pPr>
        <w:jc w:val="both"/>
        <w:rPr>
          <w:rFonts w:ascii="Arial" w:hAnsi="Arial" w:cs="Arial"/>
          <w:sz w:val="20"/>
        </w:rPr>
      </w:pPr>
    </w:p>
    <w:p w14:paraId="3A2B125F" w14:textId="77777777" w:rsidR="005268F5" w:rsidRDefault="00D14756">
      <w:pPr>
        <w:spacing w:after="0"/>
        <w:jc w:val="both"/>
        <w:rPr>
          <w:rFonts w:ascii="Arial" w:hAnsi="Arial" w:cs="Arial"/>
          <w:sz w:val="20"/>
        </w:rPr>
      </w:pPr>
      <w:r>
        <w:rPr>
          <w:rFonts w:ascii="Arial" w:hAnsi="Arial" w:cs="Arial"/>
          <w:b/>
          <w:sz w:val="20"/>
        </w:rPr>
        <w:t>Brev om betinget tilsagn</w:t>
      </w:r>
    </w:p>
    <w:p w14:paraId="216C9796" w14:textId="77777777" w:rsidR="005268F5" w:rsidRDefault="00D14756">
      <w:pPr>
        <w:jc w:val="both"/>
        <w:rPr>
          <w:rFonts w:ascii="Arial" w:hAnsi="Arial" w:cs="Arial"/>
          <w:sz w:val="20"/>
        </w:rPr>
      </w:pPr>
      <w:r>
        <w:rPr>
          <w:rFonts w:ascii="Arial" w:hAnsi="Arial" w:cs="Arial"/>
          <w:sz w:val="20"/>
        </w:rPr>
        <w:t>Efter offentliggørelse af rundens resultater vil ansøgere modtage en e-mail fra Bolig- og Planstyrelsen med et vedhæftet brev, som oplyser, om der er opnået betinget tilsagn eller afslag på ansøgningen om støtte fra Landdistriktspuljen. Hvis ansøger får betinget tilsagn, vil det vedhæftede brev oplyse, hvilket beløb, projektet maksimalt kan opnå i støtte, samt visse betingelser og frister, som projektholder skal overholde for at gøre brug af tilskuddet.</w:t>
      </w:r>
    </w:p>
    <w:p w14:paraId="5E001D7F" w14:textId="77777777" w:rsidR="005268F5" w:rsidRDefault="005268F5">
      <w:pPr>
        <w:jc w:val="both"/>
        <w:rPr>
          <w:rFonts w:ascii="Arial" w:hAnsi="Arial" w:cs="Arial"/>
          <w:sz w:val="20"/>
        </w:rPr>
      </w:pPr>
    </w:p>
    <w:p w14:paraId="45788055" w14:textId="77777777" w:rsidR="005268F5" w:rsidRDefault="00D14756">
      <w:pPr>
        <w:spacing w:after="0"/>
        <w:jc w:val="both"/>
        <w:rPr>
          <w:rFonts w:ascii="Arial" w:hAnsi="Arial" w:cs="Arial"/>
          <w:sz w:val="20"/>
        </w:rPr>
      </w:pPr>
      <w:r>
        <w:rPr>
          <w:rFonts w:ascii="Arial" w:hAnsi="Arial" w:cs="Arial"/>
          <w:b/>
          <w:sz w:val="20"/>
        </w:rPr>
        <w:t>Endeligt tilsagn</w:t>
      </w:r>
    </w:p>
    <w:p w14:paraId="3AE005A3" w14:textId="77777777" w:rsidR="005268F5" w:rsidRDefault="00D14756">
      <w:pPr>
        <w:jc w:val="both"/>
        <w:rPr>
          <w:rFonts w:ascii="Arial" w:hAnsi="Arial" w:cs="Arial"/>
          <w:sz w:val="20"/>
        </w:rPr>
      </w:pPr>
      <w:r>
        <w:rPr>
          <w:rFonts w:ascii="Arial" w:hAnsi="Arial" w:cs="Arial"/>
          <w:sz w:val="20"/>
        </w:rPr>
        <w:t>Bolig- og Planstyrelsen giver sit endelige tilsagn om tilskud, når betingelserne anført i brevet om betinget tilsagn er opfyldt, og der er enighed mellem projektholder og styrelse om vilkårene for tilskuddet. Bolig- og Planstyrelsen udsender det endelige tilsagn i en særskilt mail eller sammen med første udbetalingsbrev.</w:t>
      </w:r>
    </w:p>
    <w:p w14:paraId="3F450001" w14:textId="77777777" w:rsidR="005268F5" w:rsidRDefault="005268F5">
      <w:pPr>
        <w:jc w:val="both"/>
        <w:rPr>
          <w:rFonts w:ascii="Arial" w:hAnsi="Arial" w:cs="Arial"/>
          <w:sz w:val="20"/>
        </w:rPr>
      </w:pPr>
    </w:p>
    <w:p w14:paraId="551DEC45" w14:textId="77777777" w:rsidR="005268F5" w:rsidRDefault="00D14756">
      <w:pPr>
        <w:spacing w:after="0"/>
        <w:jc w:val="both"/>
        <w:rPr>
          <w:rFonts w:ascii="Arial" w:hAnsi="Arial" w:cs="Arial"/>
          <w:b/>
          <w:sz w:val="20"/>
        </w:rPr>
      </w:pPr>
      <w:r>
        <w:rPr>
          <w:rFonts w:ascii="Arial" w:hAnsi="Arial" w:cs="Arial"/>
          <w:b/>
          <w:sz w:val="20"/>
        </w:rPr>
        <w:t>Faktiske udgifter</w:t>
      </w:r>
    </w:p>
    <w:p w14:paraId="77FDFEF6" w14:textId="77777777" w:rsidR="005268F5" w:rsidRDefault="00D14756">
      <w:pPr>
        <w:jc w:val="both"/>
        <w:rPr>
          <w:rFonts w:ascii="Arial" w:hAnsi="Arial" w:cs="Arial"/>
          <w:sz w:val="20"/>
        </w:rPr>
      </w:pPr>
      <w:r>
        <w:rPr>
          <w:rFonts w:ascii="Arial" w:hAnsi="Arial" w:cs="Arial"/>
          <w:sz w:val="20"/>
        </w:rPr>
        <w:t xml:space="preserve">Støtte fra Landdistriktspuljen kan kun dække udgifter, som faktisk er afholdt og forbundet med projektet. Alle projektudgifter skal kunne dokumenteres, og der må ikke anvendes skønsmæssigt fordelte udgifter undtagen ved beregning af overhead og transport i egen bil. </w:t>
      </w:r>
    </w:p>
    <w:p w14:paraId="662B12C9" w14:textId="77777777" w:rsidR="005268F5" w:rsidRDefault="005268F5">
      <w:pPr>
        <w:jc w:val="both"/>
        <w:rPr>
          <w:rFonts w:ascii="Arial" w:hAnsi="Arial" w:cs="Arial"/>
          <w:sz w:val="20"/>
        </w:rPr>
      </w:pPr>
    </w:p>
    <w:p w14:paraId="1D7C86C2" w14:textId="77777777" w:rsidR="005268F5" w:rsidRDefault="00D14756">
      <w:pPr>
        <w:spacing w:after="0"/>
        <w:jc w:val="both"/>
        <w:rPr>
          <w:rFonts w:ascii="Arial" w:hAnsi="Arial" w:cs="Arial"/>
          <w:b/>
          <w:sz w:val="20"/>
        </w:rPr>
      </w:pPr>
      <w:r>
        <w:rPr>
          <w:rFonts w:ascii="Arial" w:hAnsi="Arial" w:cs="Arial"/>
          <w:b/>
          <w:sz w:val="20"/>
        </w:rPr>
        <w:t>Ledelseserklæring</w:t>
      </w:r>
    </w:p>
    <w:p w14:paraId="4D4A7CDE" w14:textId="77777777" w:rsidR="005268F5" w:rsidRDefault="00D14756">
      <w:pPr>
        <w:jc w:val="both"/>
        <w:rPr>
          <w:rFonts w:ascii="Arial" w:hAnsi="Arial" w:cs="Arial"/>
          <w:sz w:val="20"/>
        </w:rPr>
      </w:pPr>
      <w:r>
        <w:rPr>
          <w:rFonts w:ascii="Arial" w:hAnsi="Arial" w:cs="Arial"/>
          <w:sz w:val="20"/>
        </w:rPr>
        <w:t>I tilknytning til slutregnskabet afgiver projektholder til Bolig- og Planstyrelsen en erklæring om, at regnskabet er rigtigt, at tilskuddet er anvendt sparsommeligt og efter formålet, og at betingelserne for tilskuddet i øvrigt er opfyldt.</w:t>
      </w:r>
    </w:p>
    <w:p w14:paraId="3DA539EC" w14:textId="77777777" w:rsidR="005268F5" w:rsidRDefault="00D14756">
      <w:pPr>
        <w:spacing w:after="0"/>
        <w:jc w:val="both"/>
        <w:rPr>
          <w:rFonts w:ascii="Arial" w:hAnsi="Arial" w:cs="Arial"/>
          <w:b/>
          <w:sz w:val="20"/>
        </w:rPr>
      </w:pPr>
      <w:r>
        <w:rPr>
          <w:rFonts w:ascii="Arial" w:hAnsi="Arial" w:cs="Arial"/>
          <w:b/>
          <w:sz w:val="20"/>
        </w:rPr>
        <w:br/>
        <w:t xml:space="preserve">Netværkspartner </w:t>
      </w:r>
    </w:p>
    <w:p w14:paraId="06ABF472" w14:textId="77777777" w:rsidR="005268F5" w:rsidRDefault="00D14756">
      <w:pPr>
        <w:jc w:val="both"/>
        <w:rPr>
          <w:rFonts w:ascii="Arial" w:hAnsi="Arial" w:cs="Arial"/>
          <w:sz w:val="20"/>
        </w:rPr>
      </w:pPr>
      <w:r>
        <w:rPr>
          <w:rFonts w:ascii="Arial" w:hAnsi="Arial" w:cs="Arial"/>
          <w:sz w:val="20"/>
        </w:rPr>
        <w:t xml:space="preserve">Ved netværkspartnere forstås interessenter, der erklærer deres opbakning til projektet uden direkte at indgå i projektets økonomi. Netværkspartnere bistår eksempelvis med viden, erfaring og ekspertise. I modsætning til en projektpartner, deltager en netværkspartner uden økonomisk ansvar og får ikke del i tilskuddet fra Landdistriktspuljen. </w:t>
      </w:r>
    </w:p>
    <w:p w14:paraId="0DCD6780" w14:textId="77777777" w:rsidR="005268F5" w:rsidRDefault="00D14756">
      <w:pPr>
        <w:spacing w:after="0"/>
        <w:jc w:val="both"/>
        <w:rPr>
          <w:rFonts w:ascii="Arial" w:hAnsi="Arial" w:cs="Arial"/>
          <w:b/>
          <w:sz w:val="20"/>
        </w:rPr>
      </w:pPr>
      <w:r>
        <w:rPr>
          <w:rFonts w:ascii="Arial" w:hAnsi="Arial" w:cs="Arial"/>
          <w:sz w:val="20"/>
        </w:rPr>
        <w:br/>
      </w:r>
      <w:r>
        <w:rPr>
          <w:rFonts w:ascii="Arial" w:hAnsi="Arial" w:cs="Arial"/>
          <w:b/>
          <w:sz w:val="20"/>
        </w:rPr>
        <w:t>Overhead</w:t>
      </w:r>
    </w:p>
    <w:p w14:paraId="1C0841D0" w14:textId="77777777" w:rsidR="005268F5" w:rsidRDefault="00D14756">
      <w:pPr>
        <w:jc w:val="both"/>
        <w:rPr>
          <w:rFonts w:ascii="Arial" w:hAnsi="Arial" w:cs="Arial"/>
          <w:sz w:val="20"/>
        </w:rPr>
      </w:pPr>
      <w:r>
        <w:rPr>
          <w:rFonts w:ascii="Arial" w:hAnsi="Arial" w:cs="Arial"/>
          <w:sz w:val="20"/>
        </w:rPr>
        <w:t xml:space="preserve">Overhead er udgifter til telefon, kontorartikler, m.v. samt indirekte udgifter fx arbejdsstation, husleje, m.v. I stedet for at opgøre disse udgifter som særskilte udgiftsposter i projektets budget og regnskab, kan projektholder vælge at indregne udgifterne som en procentsats af de interne lønudgifter. Landdistriktspuljen accepterer generelt overheadsatser op til 15 pct. </w:t>
      </w:r>
    </w:p>
    <w:p w14:paraId="03D197C4" w14:textId="77777777" w:rsidR="005268F5" w:rsidRDefault="005268F5">
      <w:pPr>
        <w:jc w:val="both"/>
        <w:rPr>
          <w:rFonts w:ascii="Arial" w:hAnsi="Arial" w:cs="Arial"/>
          <w:sz w:val="20"/>
        </w:rPr>
      </w:pPr>
    </w:p>
    <w:p w14:paraId="1AB7ED75" w14:textId="77777777" w:rsidR="005268F5" w:rsidRDefault="00D14756">
      <w:pPr>
        <w:spacing w:after="0"/>
        <w:jc w:val="both"/>
        <w:rPr>
          <w:rFonts w:ascii="Arial" w:hAnsi="Arial" w:cs="Arial"/>
          <w:b/>
          <w:sz w:val="20"/>
        </w:rPr>
      </w:pPr>
      <w:r>
        <w:rPr>
          <w:rFonts w:ascii="Arial" w:hAnsi="Arial" w:cs="Arial"/>
          <w:b/>
          <w:sz w:val="20"/>
        </w:rPr>
        <w:lastRenderedPageBreak/>
        <w:t>Projektaktiviteter</w:t>
      </w:r>
    </w:p>
    <w:p w14:paraId="1D1D5E46" w14:textId="77777777" w:rsidR="005268F5" w:rsidRDefault="00D14756">
      <w:pPr>
        <w:jc w:val="both"/>
        <w:rPr>
          <w:rFonts w:ascii="Arial" w:hAnsi="Arial" w:cs="Arial"/>
          <w:sz w:val="20"/>
        </w:rPr>
      </w:pPr>
      <w:r>
        <w:rPr>
          <w:rFonts w:ascii="Arial" w:hAnsi="Arial" w:cs="Arial"/>
          <w:sz w:val="20"/>
        </w:rPr>
        <w:t xml:space="preserve">Projektaktiviteter er de konkrete aktiviteter, som projektholder og evt. projektpartnere sætter i gang for at opnå projektets formål og mål, som de er beskrevet i ansøgningen. </w:t>
      </w:r>
    </w:p>
    <w:p w14:paraId="0AB662D3" w14:textId="77777777" w:rsidR="005268F5" w:rsidRDefault="005268F5">
      <w:pPr>
        <w:jc w:val="both"/>
        <w:rPr>
          <w:rFonts w:ascii="Arial" w:hAnsi="Arial" w:cs="Arial"/>
          <w:sz w:val="20"/>
        </w:rPr>
      </w:pPr>
    </w:p>
    <w:p w14:paraId="11F9DF65" w14:textId="77777777" w:rsidR="005268F5" w:rsidRDefault="00D14756">
      <w:pPr>
        <w:spacing w:after="0"/>
        <w:jc w:val="both"/>
        <w:rPr>
          <w:rFonts w:ascii="Arial" w:hAnsi="Arial" w:cs="Arial"/>
          <w:b/>
          <w:sz w:val="20"/>
        </w:rPr>
      </w:pPr>
      <w:r>
        <w:rPr>
          <w:rFonts w:ascii="Arial" w:hAnsi="Arial" w:cs="Arial"/>
          <w:b/>
          <w:sz w:val="20"/>
        </w:rPr>
        <w:t>Projektbudget</w:t>
      </w:r>
    </w:p>
    <w:p w14:paraId="39FBD5A5" w14:textId="77777777" w:rsidR="005268F5" w:rsidRDefault="00D14756">
      <w:pPr>
        <w:jc w:val="both"/>
        <w:rPr>
          <w:rFonts w:ascii="Arial" w:hAnsi="Arial" w:cs="Arial"/>
          <w:sz w:val="20"/>
        </w:rPr>
      </w:pPr>
      <w:r>
        <w:rPr>
          <w:rFonts w:ascii="Arial" w:hAnsi="Arial" w:cs="Arial"/>
          <w:sz w:val="20"/>
        </w:rPr>
        <w:t>Et projektbudget viser projektets overordnede udgifter og indtægter. Budgettet skal være direkte sammenligneligt med det afsluttende projektregnskab. Hvis budgettet indeholder udgifter, som ikke er støtteberettigede, skal det tydeligt fremgå, hvilke udgifter Landdistriktspuljen midler går til.</w:t>
      </w:r>
    </w:p>
    <w:p w14:paraId="0D3FFE60" w14:textId="77777777" w:rsidR="005268F5" w:rsidRDefault="00D14756">
      <w:pPr>
        <w:spacing w:after="0"/>
        <w:jc w:val="both"/>
        <w:rPr>
          <w:rFonts w:ascii="Arial" w:hAnsi="Arial" w:cs="Arial"/>
          <w:b/>
          <w:sz w:val="20"/>
        </w:rPr>
      </w:pPr>
      <w:r>
        <w:rPr>
          <w:rFonts w:ascii="Arial" w:hAnsi="Arial" w:cs="Arial"/>
          <w:sz w:val="20"/>
        </w:rPr>
        <w:br/>
      </w:r>
      <w:r>
        <w:rPr>
          <w:rFonts w:ascii="Arial" w:hAnsi="Arial" w:cs="Arial"/>
          <w:b/>
          <w:sz w:val="20"/>
        </w:rPr>
        <w:t>Projektholder</w:t>
      </w:r>
    </w:p>
    <w:p w14:paraId="6B0E5DC6" w14:textId="77777777" w:rsidR="005268F5" w:rsidRDefault="00D14756">
      <w:pPr>
        <w:jc w:val="both"/>
        <w:rPr>
          <w:rFonts w:ascii="Arial" w:hAnsi="Arial" w:cs="Arial"/>
          <w:sz w:val="20"/>
        </w:rPr>
      </w:pPr>
      <w:r>
        <w:rPr>
          <w:rFonts w:ascii="Arial" w:hAnsi="Arial" w:cs="Arial"/>
          <w:sz w:val="20"/>
        </w:rPr>
        <w:t xml:space="preserve">Ved projektholder forstås den person eller juridiske person (fx en forening, organisation, virksomhed), der er ansvarlig for projektets gennemførelse og økonomi. </w:t>
      </w:r>
    </w:p>
    <w:p w14:paraId="213057EA" w14:textId="77777777" w:rsidR="005268F5" w:rsidRDefault="00D14756">
      <w:pPr>
        <w:spacing w:after="0"/>
        <w:jc w:val="both"/>
        <w:rPr>
          <w:rFonts w:ascii="Arial" w:hAnsi="Arial" w:cs="Arial"/>
          <w:b/>
          <w:sz w:val="20"/>
        </w:rPr>
      </w:pPr>
      <w:r>
        <w:rPr>
          <w:rFonts w:ascii="Arial" w:hAnsi="Arial" w:cs="Arial"/>
          <w:sz w:val="20"/>
        </w:rPr>
        <w:br/>
      </w:r>
      <w:r>
        <w:rPr>
          <w:rFonts w:ascii="Arial" w:hAnsi="Arial" w:cs="Arial"/>
          <w:b/>
          <w:sz w:val="20"/>
        </w:rPr>
        <w:t>Projektpartner</w:t>
      </w:r>
    </w:p>
    <w:p w14:paraId="56A95D89" w14:textId="77777777" w:rsidR="005268F5" w:rsidRDefault="00D14756">
      <w:pPr>
        <w:jc w:val="both"/>
        <w:rPr>
          <w:rFonts w:ascii="Arial" w:hAnsi="Arial" w:cs="Arial"/>
          <w:sz w:val="20"/>
        </w:rPr>
      </w:pPr>
      <w:r>
        <w:rPr>
          <w:rFonts w:ascii="Arial" w:hAnsi="Arial" w:cs="Arial"/>
          <w:sz w:val="20"/>
        </w:rPr>
        <w:t>Ved projektpartner forstås en person eller en juridisk person (fx en forening, organisation, virksomhed), som i samarbejde med projektholderen har del i projektets økonomi og gennemførelse.</w:t>
      </w:r>
    </w:p>
    <w:p w14:paraId="3A762D15" w14:textId="77777777" w:rsidR="005268F5" w:rsidRDefault="00D14756">
      <w:pPr>
        <w:spacing w:after="0"/>
        <w:jc w:val="both"/>
        <w:rPr>
          <w:rFonts w:ascii="Arial" w:hAnsi="Arial" w:cs="Arial"/>
          <w:b/>
          <w:sz w:val="20"/>
        </w:rPr>
      </w:pPr>
      <w:r>
        <w:rPr>
          <w:rFonts w:ascii="Arial" w:hAnsi="Arial" w:cs="Arial"/>
          <w:sz w:val="20"/>
        </w:rPr>
        <w:br/>
      </w:r>
      <w:r>
        <w:rPr>
          <w:rFonts w:ascii="Arial" w:hAnsi="Arial" w:cs="Arial"/>
          <w:b/>
          <w:sz w:val="20"/>
        </w:rPr>
        <w:t>Revisorerklæring</w:t>
      </w:r>
    </w:p>
    <w:p w14:paraId="62AC5013" w14:textId="77777777" w:rsidR="005268F5" w:rsidRDefault="00D14756">
      <w:pPr>
        <w:jc w:val="both"/>
        <w:rPr>
          <w:rFonts w:ascii="Arial" w:hAnsi="Arial" w:cs="Arial"/>
          <w:sz w:val="20"/>
        </w:rPr>
      </w:pPr>
      <w:r>
        <w:rPr>
          <w:rFonts w:ascii="Arial" w:hAnsi="Arial" w:cs="Arial"/>
          <w:sz w:val="20"/>
        </w:rPr>
        <w:t>En blanket hvor revisor påtager sig at revidere projektets regnskab ud fra tilskudsgrundlaget og den gældende revisionsinstruks samt at gennemgå projektets økonomiske set-up med projektholder og eventuelle samarbejdspartnere inden projektstart eller hurtigst muligt derefter.</w:t>
      </w:r>
    </w:p>
    <w:p w14:paraId="0788D3C1" w14:textId="77777777" w:rsidR="005268F5" w:rsidRDefault="00D14756">
      <w:pPr>
        <w:spacing w:after="0"/>
        <w:jc w:val="both"/>
        <w:rPr>
          <w:rFonts w:ascii="Arial" w:hAnsi="Arial" w:cs="Arial"/>
          <w:b/>
          <w:sz w:val="20"/>
        </w:rPr>
      </w:pPr>
      <w:r>
        <w:rPr>
          <w:rFonts w:ascii="Arial" w:hAnsi="Arial" w:cs="Arial"/>
          <w:sz w:val="20"/>
        </w:rPr>
        <w:br/>
      </w:r>
      <w:r>
        <w:rPr>
          <w:rFonts w:ascii="Arial" w:hAnsi="Arial" w:cs="Arial"/>
          <w:b/>
          <w:sz w:val="20"/>
        </w:rPr>
        <w:t>Samarbejdsaftale for kommuner og offentlige institutioner</w:t>
      </w:r>
    </w:p>
    <w:p w14:paraId="27304757" w14:textId="77777777" w:rsidR="005268F5" w:rsidRDefault="00D14756">
      <w:pPr>
        <w:jc w:val="both"/>
        <w:rPr>
          <w:rFonts w:ascii="Arial" w:hAnsi="Arial" w:cs="Arial"/>
          <w:sz w:val="20"/>
        </w:rPr>
      </w:pPr>
      <w:r>
        <w:rPr>
          <w:rFonts w:ascii="Arial" w:hAnsi="Arial" w:cs="Arial"/>
          <w:sz w:val="20"/>
        </w:rPr>
        <w:t>I Bolig- og Planstyrelsens blanket for samarbejdsaftale for kommuner og offentlige institutioner kan en statsinstitution, der revideres af Rigsrevisionen, en kommunal institution, der er omfattet af en kommunal revisionsordning efter lov om kommunernes styrelse, eller en institution under regionerne, der er omfattet af en revisionsordning efter lov om regioner m.v., indvilge i, at institutionen afgiver en ledelseserklæring frem for en særskilt revisorpåtegning, når det gælder projekter med tilsagn over 150.000 kr.</w:t>
      </w:r>
    </w:p>
    <w:p w14:paraId="022D9F3D" w14:textId="77777777" w:rsidR="005268F5" w:rsidRDefault="00D14756">
      <w:pPr>
        <w:spacing w:after="0"/>
        <w:jc w:val="both"/>
        <w:rPr>
          <w:rFonts w:ascii="Arial" w:hAnsi="Arial" w:cs="Arial"/>
          <w:sz w:val="20"/>
        </w:rPr>
      </w:pPr>
      <w:r>
        <w:rPr>
          <w:rFonts w:ascii="Arial" w:hAnsi="Arial" w:cs="Arial"/>
          <w:sz w:val="20"/>
        </w:rPr>
        <w:br/>
      </w:r>
      <w:r>
        <w:rPr>
          <w:rFonts w:ascii="Arial" w:hAnsi="Arial" w:cs="Arial"/>
          <w:b/>
          <w:sz w:val="20"/>
        </w:rPr>
        <w:t>Tidsplan</w:t>
      </w:r>
      <w:r>
        <w:rPr>
          <w:rFonts w:ascii="Arial" w:hAnsi="Arial" w:cs="Arial"/>
          <w:sz w:val="20"/>
        </w:rPr>
        <w:t xml:space="preserve"> </w:t>
      </w:r>
    </w:p>
    <w:p w14:paraId="2B429757" w14:textId="77777777" w:rsidR="005268F5" w:rsidRDefault="00D14756">
      <w:pPr>
        <w:jc w:val="both"/>
        <w:rPr>
          <w:rFonts w:ascii="Arial" w:hAnsi="Arial" w:cs="Arial"/>
          <w:sz w:val="20"/>
        </w:rPr>
      </w:pPr>
      <w:r>
        <w:rPr>
          <w:rFonts w:ascii="Arial" w:hAnsi="Arial" w:cs="Arial"/>
          <w:sz w:val="20"/>
        </w:rPr>
        <w:t>Ansøgninger til Landdistriktspuljen skal som del af projektbeskrivelsen indeholde en tidsplan, som viser, hvornår ansøger ønsker at afvikle projektaktiviteterne. Forskellige forhold kan gøre det nødvendigt at ændre et projekts tidsplan, og det påvirker sædvanligvis ikke tilskuddet fra Landdistriktspuljen, men det er vigtigt, at projektholder holder Bolig- og Planstyrelsen orienteret om væsentlige ændringer. Hvis ændringer i tidsplanen medfører behov for at ændre projektets bevillingsperiode, er projektholder forpligtet til på forhånd at anmode Bolig- og Planstyrelsen om at godkende ændringen.</w:t>
      </w:r>
    </w:p>
    <w:p w14:paraId="34B4B695" w14:textId="77777777" w:rsidR="005268F5" w:rsidRDefault="00D14756">
      <w:pPr>
        <w:spacing w:after="0"/>
        <w:jc w:val="both"/>
        <w:rPr>
          <w:rFonts w:ascii="Arial" w:hAnsi="Arial" w:cs="Arial"/>
          <w:b/>
          <w:sz w:val="20"/>
        </w:rPr>
      </w:pPr>
      <w:r>
        <w:rPr>
          <w:rFonts w:ascii="Arial" w:hAnsi="Arial" w:cs="Arial"/>
          <w:sz w:val="20"/>
        </w:rPr>
        <w:br/>
      </w:r>
      <w:r>
        <w:rPr>
          <w:rFonts w:ascii="Arial" w:hAnsi="Arial" w:cs="Arial"/>
          <w:b/>
          <w:sz w:val="20"/>
        </w:rPr>
        <w:t>Tilskudsgrundlag</w:t>
      </w:r>
    </w:p>
    <w:p w14:paraId="13CD31AC" w14:textId="77777777" w:rsidR="005268F5" w:rsidRDefault="00D14756">
      <w:pPr>
        <w:jc w:val="both"/>
        <w:rPr>
          <w:rFonts w:ascii="Arial" w:hAnsi="Arial" w:cs="Arial"/>
          <w:sz w:val="20"/>
        </w:rPr>
      </w:pPr>
      <w:r>
        <w:rPr>
          <w:rFonts w:ascii="Arial" w:hAnsi="Arial" w:cs="Arial"/>
          <w:sz w:val="20"/>
        </w:rPr>
        <w:t>”Vilkår for tilskud fra Indenrigs- og Boligministeriets Landdistriktspulje”, særlige vilkår anført i brev om betinget tilsagn, den indsendte projektansøgning inklusiv budget og tidsplan, samt gældende lovgivning, herunder Østøtteloven og årets finanslov, udgør grundlaget for tilskud fra Landdistriktspuljen.</w:t>
      </w:r>
    </w:p>
    <w:p w14:paraId="41F74829" w14:textId="77777777" w:rsidR="005268F5" w:rsidRDefault="00D14756">
      <w:pPr>
        <w:spacing w:after="0"/>
        <w:jc w:val="both"/>
        <w:rPr>
          <w:rFonts w:ascii="Arial" w:hAnsi="Arial" w:cs="Arial"/>
          <w:b/>
          <w:sz w:val="20"/>
        </w:rPr>
      </w:pPr>
      <w:r>
        <w:rPr>
          <w:rFonts w:ascii="Arial" w:hAnsi="Arial" w:cs="Arial"/>
          <w:sz w:val="20"/>
        </w:rPr>
        <w:br/>
      </w:r>
      <w:r>
        <w:rPr>
          <w:rFonts w:ascii="Arial" w:hAnsi="Arial" w:cs="Arial"/>
          <w:b/>
          <w:sz w:val="20"/>
        </w:rPr>
        <w:t>Udbetalingsbrev</w:t>
      </w:r>
    </w:p>
    <w:p w14:paraId="46981AF8" w14:textId="77777777" w:rsidR="005268F5" w:rsidRDefault="00D14756">
      <w:pPr>
        <w:jc w:val="both"/>
        <w:rPr>
          <w:rFonts w:ascii="Arial" w:hAnsi="Arial" w:cs="Arial"/>
          <w:sz w:val="20"/>
        </w:rPr>
      </w:pPr>
      <w:r>
        <w:rPr>
          <w:rFonts w:ascii="Arial" w:hAnsi="Arial" w:cs="Arial"/>
          <w:sz w:val="20"/>
        </w:rPr>
        <w:t>Når projektholder har opnået endeligt tilsagn fra Bolig- og Planstyrelsen, iværksætter styrelsen udbetalingen af tilskuddets første rate og udsender i den forbindelse en mail til projektholder med et vedhæftet udbetalingsbrev, som bl.a. oplyser, hvornår og til hvilken konto tilskuddet udbetales.</w:t>
      </w:r>
    </w:p>
    <w:p w14:paraId="544F8046" w14:textId="77777777" w:rsidR="005268F5" w:rsidRDefault="005268F5">
      <w:pPr>
        <w:jc w:val="both"/>
        <w:rPr>
          <w:rFonts w:ascii="Arial" w:hAnsi="Arial" w:cs="Arial"/>
          <w:sz w:val="20"/>
        </w:rPr>
      </w:pPr>
    </w:p>
    <w:sectPr w:rsidR="005268F5">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A515" w14:textId="77777777" w:rsidR="00490640" w:rsidRDefault="00490640">
      <w:pPr>
        <w:spacing w:after="0" w:line="240" w:lineRule="auto"/>
      </w:pPr>
      <w:r>
        <w:separator/>
      </w:r>
    </w:p>
  </w:endnote>
  <w:endnote w:type="continuationSeparator" w:id="0">
    <w:p w14:paraId="4580DB11" w14:textId="77777777" w:rsidR="00490640" w:rsidRDefault="0049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F0B8" w14:textId="77777777" w:rsidR="005268F5" w:rsidRDefault="00D14756">
    <w:pPr>
      <w:pStyle w:val="Sidefod"/>
      <w:jc w:val="right"/>
    </w:pPr>
    <w:r>
      <w:fldChar w:fldCharType="begin"/>
    </w:r>
    <w:r>
      <w:instrText>PAGE   \* MERGEFORMAT</w:instrText>
    </w:r>
    <w:r>
      <w:fldChar w:fldCharType="separate"/>
    </w:r>
    <w:r w:rsidR="00B2647F">
      <w:rPr>
        <w:noProof/>
      </w:rPr>
      <w:t>3</w:t>
    </w:r>
    <w:r>
      <w:fldChar w:fldCharType="end"/>
    </w:r>
  </w:p>
  <w:p w14:paraId="60BC9410" w14:textId="77777777" w:rsidR="005268F5" w:rsidRDefault="005268F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E322" w14:textId="77777777" w:rsidR="005268F5" w:rsidRDefault="00D14756">
    <w:pPr>
      <w:pStyle w:val="Sidefod"/>
      <w:jc w:val="right"/>
    </w:pPr>
    <w:r>
      <w:fldChar w:fldCharType="begin"/>
    </w:r>
    <w:r>
      <w:instrText>PAGE   \* MERGEFORMAT</w:instrText>
    </w:r>
    <w:r>
      <w:fldChar w:fldCharType="separate"/>
    </w:r>
    <w:r w:rsidR="00B2647F">
      <w:rPr>
        <w:noProof/>
      </w:rPr>
      <w:t>1</w:t>
    </w:r>
    <w:r>
      <w:fldChar w:fldCharType="end"/>
    </w:r>
  </w:p>
  <w:p w14:paraId="570B78C6" w14:textId="77777777" w:rsidR="005268F5" w:rsidRDefault="005268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F7EB" w14:textId="77777777" w:rsidR="00490640" w:rsidRDefault="00490640">
      <w:pPr>
        <w:spacing w:after="0" w:line="240" w:lineRule="auto"/>
      </w:pPr>
      <w:r>
        <w:separator/>
      </w:r>
    </w:p>
  </w:footnote>
  <w:footnote w:type="continuationSeparator" w:id="0">
    <w:p w14:paraId="4F92587D" w14:textId="77777777" w:rsidR="00490640" w:rsidRDefault="00490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6B91" w14:textId="77777777" w:rsidR="005268F5" w:rsidRDefault="00D14756">
    <w:pPr>
      <w:pStyle w:val="Sidehoved"/>
      <w:tabs>
        <w:tab w:val="clear" w:pos="4819"/>
        <w:tab w:val="center" w:pos="7513"/>
      </w:tabs>
      <w:ind w:right="-2410"/>
      <w:jc w:val="center"/>
      <w:rPr>
        <w:lang w:eastAsia="da-DK"/>
      </w:rPr>
    </w:pPr>
    <w:r>
      <w:rPr>
        <w:noProof/>
        <w:lang w:eastAsia="da-DK"/>
      </w:rPr>
      <w:drawing>
        <wp:anchor distT="0" distB="0" distL="114300" distR="114300" simplePos="0" relativeHeight="251658240" behindDoc="0" locked="0" layoutInCell="1" allowOverlap="1" wp14:anchorId="20F8BBCF" wp14:editId="0149C354">
          <wp:simplePos x="0" y="0"/>
          <wp:positionH relativeFrom="rightMargin">
            <wp:posOffset>304800</wp:posOffset>
          </wp:positionH>
          <wp:positionV relativeFrom="paragraph">
            <wp:posOffset>-147320</wp:posOffset>
          </wp:positionV>
          <wp:extent cx="1419860" cy="557530"/>
          <wp:effectExtent l="0" t="0" r="8890" b="0"/>
          <wp:wrapNone/>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860" cy="5575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33D9" w14:textId="77777777" w:rsidR="005268F5" w:rsidRDefault="005268F5">
    <w:pPr>
      <w:pStyle w:val="Sidehoved"/>
      <w:tabs>
        <w:tab w:val="clear" w:pos="4819"/>
        <w:tab w:val="center" w:pos="7513"/>
      </w:tabs>
      <w:ind w:right="-2410"/>
      <w:jc w:val="center"/>
      <w:rPr>
        <w:lang w:eastAsia="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954"/>
    <w:multiLevelType w:val="hybridMultilevel"/>
    <w:tmpl w:val="9D7884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597469B"/>
    <w:multiLevelType w:val="hybridMultilevel"/>
    <w:tmpl w:val="835ABB92"/>
    <w:lvl w:ilvl="0" w:tplc="04060017">
      <w:start w:val="1"/>
      <w:numFmt w:val="lowerLetter"/>
      <w:lvlText w:val="%1)"/>
      <w:lvlJc w:val="left"/>
      <w:pPr>
        <w:ind w:left="720" w:hanging="360"/>
      </w:pPr>
      <w:rPr>
        <w:rFonts w:cs="Times New Roman"/>
      </w:rPr>
    </w:lvl>
    <w:lvl w:ilvl="1" w:tplc="04060003">
      <w:numFmt w:val="decimal"/>
      <w:lvlText w:val="o"/>
      <w:lvlJc w:val="left"/>
      <w:pPr>
        <w:ind w:left="1440" w:hanging="360"/>
      </w:pPr>
      <w:rPr>
        <w:rFonts w:ascii="Courier New" w:hAnsi="Courier New" w:cs="Times New Roman" w:hint="default"/>
      </w:rPr>
    </w:lvl>
    <w:lvl w:ilvl="2" w:tplc="04060005">
      <w:numFmt w:val="decimal"/>
      <w:lvlText w:val=""/>
      <w:lvlJc w:val="left"/>
      <w:pPr>
        <w:ind w:left="2160" w:hanging="360"/>
      </w:pPr>
      <w:rPr>
        <w:rFonts w:ascii="Wingdings" w:hAnsi="Wingdings" w:hint="default"/>
      </w:rPr>
    </w:lvl>
    <w:lvl w:ilvl="3" w:tplc="04060001">
      <w:numFmt w:val="decimal"/>
      <w:lvlText w:val=""/>
      <w:lvlJc w:val="left"/>
      <w:pPr>
        <w:ind w:left="2880" w:hanging="360"/>
      </w:pPr>
      <w:rPr>
        <w:rFonts w:ascii="Symbol" w:hAnsi="Symbol" w:hint="default"/>
      </w:rPr>
    </w:lvl>
    <w:lvl w:ilvl="4" w:tplc="04060003">
      <w:numFmt w:val="decimal"/>
      <w:lvlText w:val="o"/>
      <w:lvlJc w:val="left"/>
      <w:pPr>
        <w:ind w:left="3600" w:hanging="360"/>
      </w:pPr>
      <w:rPr>
        <w:rFonts w:ascii="Courier New" w:hAnsi="Courier New" w:cs="Times New Roman" w:hint="default"/>
      </w:rPr>
    </w:lvl>
    <w:lvl w:ilvl="5" w:tplc="04060005">
      <w:numFmt w:val="decimal"/>
      <w:lvlText w:val=""/>
      <w:lvlJc w:val="left"/>
      <w:pPr>
        <w:ind w:left="4320" w:hanging="360"/>
      </w:pPr>
      <w:rPr>
        <w:rFonts w:ascii="Wingdings" w:hAnsi="Wingdings" w:hint="default"/>
      </w:rPr>
    </w:lvl>
    <w:lvl w:ilvl="6" w:tplc="04060001">
      <w:numFmt w:val="decimal"/>
      <w:lvlText w:val=""/>
      <w:lvlJc w:val="left"/>
      <w:pPr>
        <w:ind w:left="5040" w:hanging="360"/>
      </w:pPr>
      <w:rPr>
        <w:rFonts w:ascii="Symbol" w:hAnsi="Symbol" w:hint="default"/>
      </w:rPr>
    </w:lvl>
    <w:lvl w:ilvl="7" w:tplc="04060003">
      <w:numFmt w:val="decimal"/>
      <w:lvlText w:val="o"/>
      <w:lvlJc w:val="left"/>
      <w:pPr>
        <w:ind w:left="5760" w:hanging="360"/>
      </w:pPr>
      <w:rPr>
        <w:rFonts w:ascii="Courier New" w:hAnsi="Courier New" w:cs="Times New Roman" w:hint="default"/>
      </w:rPr>
    </w:lvl>
    <w:lvl w:ilvl="8" w:tplc="04060005">
      <w:numFmt w:val="decimal"/>
      <w:lvlText w:val=""/>
      <w:lvlJc w:val="left"/>
      <w:pPr>
        <w:ind w:left="6480" w:hanging="360"/>
      </w:pPr>
      <w:rPr>
        <w:rFonts w:ascii="Wingdings" w:hAnsi="Wingdings" w:hint="default"/>
      </w:rPr>
    </w:lvl>
  </w:abstractNum>
  <w:abstractNum w:abstractNumId="2" w15:restartNumberingAfterBreak="0">
    <w:nsid w:val="279710AF"/>
    <w:multiLevelType w:val="hybridMultilevel"/>
    <w:tmpl w:val="1074AE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5A956A3"/>
    <w:multiLevelType w:val="hybridMultilevel"/>
    <w:tmpl w:val="C16AAD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C385F72"/>
    <w:multiLevelType w:val="hybridMultilevel"/>
    <w:tmpl w:val="BE520B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0786B8D"/>
    <w:multiLevelType w:val="hybridMultilevel"/>
    <w:tmpl w:val="835ABB92"/>
    <w:lvl w:ilvl="0" w:tplc="04060017">
      <w:start w:val="1"/>
      <w:numFmt w:val="lowerLetter"/>
      <w:lvlText w:val="%1)"/>
      <w:lvlJc w:val="left"/>
      <w:pPr>
        <w:ind w:left="720" w:hanging="360"/>
      </w:pPr>
      <w:rPr>
        <w:rFonts w:cs="Times New Roman"/>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4FB63F00"/>
    <w:multiLevelType w:val="hybridMultilevel"/>
    <w:tmpl w:val="411420D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hint="default"/>
      </w:rPr>
    </w:lvl>
    <w:lvl w:ilvl="8" w:tplc="04060005">
      <w:start w:val="1"/>
      <w:numFmt w:val="bullet"/>
      <w:lvlText w:val=""/>
      <w:lvlJc w:val="left"/>
      <w:pPr>
        <w:ind w:left="7200" w:hanging="360"/>
      </w:pPr>
      <w:rPr>
        <w:rFonts w:ascii="Wingdings" w:hAnsi="Wingdings" w:hint="default"/>
      </w:rPr>
    </w:lvl>
  </w:abstractNum>
  <w:abstractNum w:abstractNumId="7" w15:restartNumberingAfterBreak="0">
    <w:nsid w:val="52B364DC"/>
    <w:multiLevelType w:val="hybridMultilevel"/>
    <w:tmpl w:val="CFE640EE"/>
    <w:lvl w:ilvl="0" w:tplc="04060017">
      <w:start w:val="1"/>
      <w:numFmt w:val="lowerLetter"/>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8" w15:restartNumberingAfterBreak="0">
    <w:nsid w:val="61BA79CA"/>
    <w:multiLevelType w:val="hybridMultilevel"/>
    <w:tmpl w:val="1F4AB5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B2544BE"/>
    <w:multiLevelType w:val="hybridMultilevel"/>
    <w:tmpl w:val="D0AE1A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6F027BE3"/>
    <w:multiLevelType w:val="hybridMultilevel"/>
    <w:tmpl w:val="ECF2AC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70250F9B"/>
    <w:multiLevelType w:val="hybridMultilevel"/>
    <w:tmpl w:val="A962B4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776071A8"/>
    <w:multiLevelType w:val="hybridMultilevel"/>
    <w:tmpl w:val="52167E96"/>
    <w:lvl w:ilvl="0" w:tplc="89D64AEA">
      <w:start w:val="1"/>
      <w:numFmt w:val="decimal"/>
      <w:suff w:val="space"/>
      <w:lvlText w:val="%1."/>
      <w:lvlJc w:val="left"/>
      <w:pPr>
        <w:ind w:left="360" w:hanging="360"/>
      </w:pPr>
      <w:rPr>
        <w:rFonts w:cs="Times New Roman"/>
        <w:b/>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num w:numId="1" w16cid:durableId="2035571928">
    <w:abstractNumId w:val="0"/>
  </w:num>
  <w:num w:numId="2" w16cid:durableId="1775783628">
    <w:abstractNumId w:val="8"/>
  </w:num>
  <w:num w:numId="3" w16cid:durableId="2085495393">
    <w:abstractNumId w:val="3"/>
  </w:num>
  <w:num w:numId="4" w16cid:durableId="1138765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1276873">
    <w:abstractNumId w:val="4"/>
  </w:num>
  <w:num w:numId="6" w16cid:durableId="1266428562">
    <w:abstractNumId w:val="5"/>
    <w:lvlOverride w:ilvl="0">
      <w:startOverride w:val="1"/>
    </w:lvlOverride>
    <w:lvlOverride w:ilvl="1"/>
    <w:lvlOverride w:ilvl="2"/>
    <w:lvlOverride w:ilvl="3"/>
    <w:lvlOverride w:ilvl="4"/>
    <w:lvlOverride w:ilvl="5"/>
    <w:lvlOverride w:ilvl="6"/>
    <w:lvlOverride w:ilvl="7"/>
    <w:lvlOverride w:ilvl="8"/>
  </w:num>
  <w:num w:numId="7" w16cid:durableId="406152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5324687">
    <w:abstractNumId w:val="11"/>
  </w:num>
  <w:num w:numId="9" w16cid:durableId="1532953266">
    <w:abstractNumId w:val="2"/>
  </w:num>
  <w:num w:numId="10" w16cid:durableId="172033899">
    <w:abstractNumId w:val="6"/>
  </w:num>
  <w:num w:numId="11" w16cid:durableId="2072656110">
    <w:abstractNumId w:val="0"/>
  </w:num>
  <w:num w:numId="12" w16cid:durableId="1938561172">
    <w:abstractNumId w:val="8"/>
  </w:num>
  <w:num w:numId="13" w16cid:durableId="246113118">
    <w:abstractNumId w:val="3"/>
  </w:num>
  <w:num w:numId="14" w16cid:durableId="1968269944">
    <w:abstractNumId w:val="9"/>
  </w:num>
  <w:num w:numId="15" w16cid:durableId="1362432952">
    <w:abstractNumId w:val="4"/>
  </w:num>
  <w:num w:numId="16" w16cid:durableId="1137724951">
    <w:abstractNumId w:val="1"/>
    <w:lvlOverride w:ilvl="0">
      <w:startOverride w:val="1"/>
    </w:lvlOverride>
    <w:lvlOverride w:ilvl="1"/>
    <w:lvlOverride w:ilvl="2"/>
    <w:lvlOverride w:ilvl="3"/>
    <w:lvlOverride w:ilvl="4"/>
    <w:lvlOverride w:ilvl="5"/>
    <w:lvlOverride w:ilvl="6"/>
    <w:lvlOverride w:ilvl="7"/>
    <w:lvlOverride w:ilvl="8"/>
  </w:num>
  <w:num w:numId="17" w16cid:durableId="1045763513">
    <w:abstractNumId w:val="11"/>
  </w:num>
  <w:num w:numId="18" w16cid:durableId="117798255">
    <w:abstractNumId w:val="2"/>
  </w:num>
  <w:num w:numId="19" w16cid:durableId="1218786799">
    <w:abstractNumId w:val="6"/>
  </w:num>
  <w:num w:numId="20" w16cid:durableId="1867867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F5"/>
    <w:rsid w:val="00490640"/>
    <w:rsid w:val="005268F5"/>
    <w:rsid w:val="009B083C"/>
    <w:rsid w:val="00B2647F"/>
    <w:rsid w:val="00D14756"/>
    <w:rsid w:val="00D658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2B004"/>
  <w15:docId w15:val="{2E4B0487-8912-40BF-9313-D64EE0B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rPr>
  </w:style>
  <w:style w:type="paragraph" w:styleId="Overskrift1">
    <w:name w:val="heading 1"/>
    <w:basedOn w:val="Normal"/>
    <w:next w:val="Normal"/>
    <w:link w:val="Overskrift1Tegn"/>
    <w:uiPriority w:val="9"/>
    <w:qFormat/>
    <w:pPr>
      <w:keepNext/>
      <w:keepLines/>
      <w:autoSpaceDE w:val="0"/>
      <w:autoSpaceDN w:val="0"/>
      <w:adjustRightInd w:val="0"/>
      <w:spacing w:before="480" w:after="0" w:line="240" w:lineRule="auto"/>
      <w:jc w:val="both"/>
      <w:outlineLvl w:val="0"/>
    </w:pPr>
    <w:rPr>
      <w:rFonts w:asciiTheme="majorHAnsi" w:eastAsiaTheme="majorEastAsia" w:hAnsiTheme="majorHAnsi"/>
      <w:b/>
      <w:bCs/>
      <w:color w:val="365F91" w:themeColor="accent1" w:themeShade="BF"/>
      <w:sz w:val="28"/>
      <w:szCs w:val="28"/>
    </w:rPr>
  </w:style>
  <w:style w:type="paragraph" w:styleId="Overskrift2">
    <w:name w:val="heading 2"/>
    <w:basedOn w:val="Normal"/>
    <w:next w:val="Normal"/>
    <w:link w:val="Overskrift2Tegn"/>
    <w:uiPriority w:val="9"/>
    <w:semiHidden/>
    <w:unhideWhenUsed/>
    <w:qFormat/>
    <w:pPr>
      <w:keepNext/>
      <w:keepLines/>
      <w:autoSpaceDE w:val="0"/>
      <w:autoSpaceDN w:val="0"/>
      <w:adjustRightInd w:val="0"/>
      <w:spacing w:before="200" w:after="0" w:line="240" w:lineRule="auto"/>
      <w:jc w:val="both"/>
      <w:outlineLvl w:val="1"/>
    </w:pPr>
    <w:rPr>
      <w:rFonts w:asciiTheme="majorHAnsi" w:eastAsiaTheme="majorEastAsia" w:hAnsiTheme="majorHAnsi"/>
      <w:b/>
      <w:bCs/>
      <w:color w:val="4F81BD" w:themeColor="accent1"/>
      <w:sz w:val="26"/>
      <w:szCs w:val="26"/>
    </w:rPr>
  </w:style>
  <w:style w:type="paragraph" w:styleId="Overskrift3">
    <w:name w:val="heading 3"/>
    <w:basedOn w:val="Normal"/>
    <w:next w:val="Normal"/>
    <w:link w:val="Overskrift3Tegn"/>
    <w:uiPriority w:val="9"/>
    <w:semiHidden/>
    <w:unhideWhenUsed/>
    <w:qFormat/>
    <w:pPr>
      <w:keepNext/>
      <w:keepLines/>
      <w:autoSpaceDE w:val="0"/>
      <w:autoSpaceDN w:val="0"/>
      <w:adjustRightInd w:val="0"/>
      <w:spacing w:before="200" w:after="0" w:line="240" w:lineRule="auto"/>
      <w:jc w:val="both"/>
      <w:outlineLvl w:val="2"/>
    </w:pPr>
    <w:rPr>
      <w:rFonts w:asciiTheme="majorHAnsi" w:eastAsiaTheme="majorEastAsia" w:hAnsiTheme="majorHAnsi"/>
      <w:b/>
      <w:bCs/>
      <w:color w:val="4F81BD" w:themeColor="accen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imes New Roman"/>
      <w:b/>
      <w:bCs/>
      <w:color w:val="365F91" w:themeColor="accent1" w:themeShade="BF"/>
      <w:sz w:val="28"/>
      <w:szCs w:val="28"/>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imes New Roman"/>
      <w:b/>
      <w:bCs/>
      <w:color w:val="4F81BD" w:themeColor="accent1"/>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imes New Roman"/>
      <w:b/>
      <w:bCs/>
      <w:color w:val="4F81BD" w:themeColor="accent1"/>
      <w:sz w:val="24"/>
      <w:szCs w:val="24"/>
    </w:rPr>
  </w:style>
  <w:style w:type="paragraph" w:styleId="Sidehoved">
    <w:name w:val="header"/>
    <w:basedOn w:val="Normal"/>
    <w:link w:val="SidehovedTegn"/>
    <w:uiPriority w:val="99"/>
    <w:unhideWhenUs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Pr>
      <w:rFonts w:eastAsia="Times New Roman" w:cs="Times New Roman"/>
    </w:rPr>
  </w:style>
  <w:style w:type="paragraph" w:styleId="Sidefod">
    <w:name w:val="footer"/>
    <w:basedOn w:val="Normal"/>
    <w:link w:val="SidefodTegn"/>
    <w:uiPriority w:val="99"/>
    <w:unhideWhenUsed/>
    <w:pPr>
      <w:tabs>
        <w:tab w:val="center" w:pos="4819"/>
        <w:tab w:val="right" w:pos="9638"/>
      </w:tabs>
      <w:spacing w:after="0" w:line="240" w:lineRule="auto"/>
    </w:pPr>
  </w:style>
  <w:style w:type="character" w:customStyle="1" w:styleId="SidefodTegn">
    <w:name w:val="Sidefod Tegn"/>
    <w:basedOn w:val="Standardskrifttypeiafsnit"/>
    <w:link w:val="Sidefod"/>
    <w:uiPriority w:val="99"/>
    <w:rPr>
      <w:rFonts w:eastAsia="Times New Roman" w:cs="Times New Roman"/>
    </w:rPr>
  </w:style>
  <w:style w:type="table" w:customStyle="1" w:styleId="TableNormal1">
    <w:name w:val="Table Normal1"/>
    <w:uiPriority w:val="99"/>
    <w:semiHidden/>
    <w:pPr>
      <w:spacing w:after="0" w:line="240" w:lineRule="auto"/>
    </w:pPr>
    <w:rPr>
      <w:rFonts w:ascii="Times New Roman" w:eastAsia="Times New Roman" w:hAnsi="Times New Roman" w:cs="Times New Roman"/>
      <w:sz w:val="20"/>
      <w:szCs w:val="20"/>
      <w:lang w:eastAsia="da-DK"/>
    </w:rPr>
    <w:tblPr>
      <w:tblCellMar>
        <w:top w:w="0" w:type="dxa"/>
        <w:left w:w="108" w:type="dxa"/>
        <w:bottom w:w="0" w:type="dxa"/>
        <w:right w:w="108" w:type="dxa"/>
      </w:tblCellMar>
    </w:tblPr>
  </w:style>
  <w:style w:type="paragraph" w:customStyle="1" w:styleId="skakt">
    <w:name w:val="skakt"/>
    <w:basedOn w:val="Normal"/>
    <w:pPr>
      <w:framePr w:h="8505" w:hSpace="142" w:wrap="around" w:vAnchor="text" w:hAnchor="page" w:x="8931" w:y="1" w:anchorLock="1"/>
      <w:tabs>
        <w:tab w:val="left" w:pos="720"/>
      </w:tabs>
      <w:spacing w:after="0" w:line="280" w:lineRule="exact"/>
    </w:pPr>
    <w:rPr>
      <w:rFonts w:ascii="Arial" w:hAnsi="Arial"/>
      <w:sz w:val="16"/>
      <w:szCs w:val="20"/>
    </w:rPr>
  </w:style>
  <w:style w:type="character" w:styleId="Hyperlink">
    <w:name w:val="Hyperlink"/>
    <w:basedOn w:val="Standardskrifttypeiafsnit"/>
    <w:uiPriority w:val="99"/>
    <w:unhideWhenUsed/>
    <w:rPr>
      <w:rFonts w:cs="Times New Roman"/>
      <w:color w:val="0000FF" w:themeColor="hyperlink"/>
      <w:u w:val="single"/>
    </w:rPr>
  </w:style>
  <w:style w:type="paragraph" w:styleId="Indholdsfortegnelse1">
    <w:name w:val="toc 1"/>
    <w:basedOn w:val="Normal"/>
    <w:next w:val="Normal"/>
    <w:uiPriority w:val="39"/>
    <w:unhideWhenUsed/>
    <w:qFormat/>
    <w:pPr>
      <w:autoSpaceDE w:val="0"/>
      <w:autoSpaceDN w:val="0"/>
      <w:adjustRightInd w:val="0"/>
      <w:spacing w:after="100" w:line="240" w:lineRule="auto"/>
      <w:jc w:val="both"/>
    </w:pPr>
    <w:rPr>
      <w:rFonts w:ascii="Arial" w:hAnsi="Arial"/>
      <w:sz w:val="20"/>
      <w:szCs w:val="24"/>
    </w:rPr>
  </w:style>
  <w:style w:type="paragraph" w:styleId="Indholdsfortegnelse2">
    <w:name w:val="toc 2"/>
    <w:basedOn w:val="Normal"/>
    <w:next w:val="Normal"/>
    <w:autoRedefine/>
    <w:uiPriority w:val="39"/>
    <w:unhideWhenUsed/>
    <w:qFormat/>
    <w:pPr>
      <w:autoSpaceDE w:val="0"/>
      <w:autoSpaceDN w:val="0"/>
      <w:adjustRightInd w:val="0"/>
      <w:spacing w:after="100" w:line="240" w:lineRule="auto"/>
      <w:ind w:left="240"/>
      <w:jc w:val="both"/>
    </w:pPr>
    <w:rPr>
      <w:rFonts w:ascii="Arial" w:hAnsi="Arial"/>
      <w:sz w:val="20"/>
      <w:szCs w:val="24"/>
    </w:rPr>
  </w:style>
  <w:style w:type="paragraph" w:styleId="Indholdsfortegnelse3">
    <w:name w:val="toc 3"/>
    <w:basedOn w:val="Normal"/>
    <w:next w:val="Normal"/>
    <w:autoRedefine/>
    <w:uiPriority w:val="39"/>
    <w:unhideWhenUsed/>
    <w:qFormat/>
    <w:pPr>
      <w:autoSpaceDE w:val="0"/>
      <w:autoSpaceDN w:val="0"/>
      <w:adjustRightInd w:val="0"/>
      <w:spacing w:after="100" w:line="240" w:lineRule="auto"/>
      <w:ind w:left="480"/>
      <w:jc w:val="both"/>
    </w:pPr>
    <w:rPr>
      <w:rFonts w:ascii="Arial" w:hAnsi="Arial"/>
      <w:sz w:val="20"/>
      <w:szCs w:val="24"/>
    </w:rPr>
  </w:style>
  <w:style w:type="paragraph" w:styleId="Titel">
    <w:name w:val="Title"/>
    <w:basedOn w:val="Normal"/>
    <w:next w:val="Normal"/>
    <w:link w:val="TitelTegn"/>
    <w:uiPriority w:val="10"/>
    <w:qFormat/>
    <w:pPr>
      <w:pBdr>
        <w:bottom w:val="single" w:sz="8" w:space="4" w:color="4F81BD" w:themeColor="accent1"/>
      </w:pBdr>
      <w:autoSpaceDE w:val="0"/>
      <w:autoSpaceDN w:val="0"/>
      <w:adjustRightInd w:val="0"/>
      <w:spacing w:after="300" w:line="240" w:lineRule="auto"/>
      <w:contextualSpacing/>
      <w:jc w:val="both"/>
    </w:pPr>
    <w:rPr>
      <w:rFonts w:asciiTheme="majorHAnsi" w:eastAsiaTheme="majorEastAsia" w:hAnsiTheme="majorHAnsi"/>
      <w:color w:val="17365D" w:themeColor="text2" w:themeShade="BF"/>
      <w:spacing w:val="5"/>
      <w:kern w:val="28"/>
      <w:sz w:val="52"/>
      <w:szCs w:val="52"/>
    </w:rPr>
  </w:style>
  <w:style w:type="character" w:customStyle="1" w:styleId="TitelTegn">
    <w:name w:val="Titel Tegn"/>
    <w:basedOn w:val="Standardskrifttypeiafsnit"/>
    <w:link w:val="Titel"/>
    <w:uiPriority w:val="10"/>
    <w:rPr>
      <w:rFonts w:asciiTheme="majorHAnsi" w:eastAsiaTheme="majorEastAsia" w:hAnsiTheme="majorHAnsi" w:cs="Times New Roman"/>
      <w:color w:val="17365D" w:themeColor="text2" w:themeShade="BF"/>
      <w:spacing w:val="5"/>
      <w:kern w:val="28"/>
      <w:sz w:val="52"/>
      <w:szCs w:val="52"/>
    </w:rPr>
  </w:style>
  <w:style w:type="paragraph" w:styleId="Brdtekst">
    <w:name w:val="Body Text"/>
    <w:basedOn w:val="Normal"/>
    <w:link w:val="BrdtekstTegn"/>
    <w:uiPriority w:val="99"/>
    <w:semiHidden/>
    <w:unhideWhenUsed/>
    <w:pPr>
      <w:autoSpaceDE w:val="0"/>
      <w:autoSpaceDN w:val="0"/>
      <w:adjustRightInd w:val="0"/>
      <w:spacing w:after="0" w:line="280" w:lineRule="exact"/>
      <w:jc w:val="both"/>
    </w:pPr>
    <w:rPr>
      <w:rFonts w:ascii="Times New Roman" w:hAnsi="Times New Roman"/>
      <w:sz w:val="24"/>
      <w:szCs w:val="24"/>
      <w:lang w:eastAsia="da-DK"/>
    </w:rPr>
  </w:style>
  <w:style w:type="character" w:customStyle="1" w:styleId="BrdtekstTegn">
    <w:name w:val="Brødtekst Tegn"/>
    <w:basedOn w:val="Standardskrifttypeiafsnit"/>
    <w:link w:val="Brdtekst"/>
    <w:uiPriority w:val="99"/>
    <w:semiHidden/>
    <w:rPr>
      <w:rFonts w:ascii="Times New Roman" w:eastAsia="Times New Roman" w:hAnsi="Times New Roman" w:cs="Times New Roman"/>
      <w:sz w:val="24"/>
      <w:szCs w:val="24"/>
      <w:lang w:eastAsia="da-DK"/>
    </w:rPr>
  </w:style>
  <w:style w:type="paragraph" w:styleId="Listeafsnit">
    <w:name w:val="List Paragraph"/>
    <w:basedOn w:val="Normal"/>
    <w:uiPriority w:val="34"/>
    <w:qFormat/>
    <w:pPr>
      <w:autoSpaceDE w:val="0"/>
      <w:autoSpaceDN w:val="0"/>
      <w:adjustRightInd w:val="0"/>
      <w:spacing w:after="0" w:line="240" w:lineRule="auto"/>
      <w:ind w:left="720"/>
      <w:contextualSpacing/>
      <w:jc w:val="both"/>
    </w:pPr>
    <w:rPr>
      <w:rFonts w:ascii="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Overskrift">
    <w:name w:val="TOC Heading"/>
    <w:basedOn w:val="Normal"/>
    <w:next w:val="Normal"/>
    <w:uiPriority w:val="39"/>
    <w:unhideWhenUsed/>
    <w:qFormat/>
    <w:pPr>
      <w:keepNext/>
      <w:keepLines/>
      <w:spacing w:before="480" w:after="0"/>
    </w:pPr>
    <w:rPr>
      <w:rFonts w:asciiTheme="majorHAnsi" w:eastAsiaTheme="majorEastAsia" w:hAnsiTheme="majorHAns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Times New Roman" w:hAnsi="Segoe UI" w:cs="Segoe UI"/>
      <w:sz w:val="18"/>
      <w:szCs w:val="18"/>
    </w:rPr>
  </w:style>
  <w:style w:type="paragraph" w:customStyle="1" w:styleId="SkaktNormal">
    <w:name w:val="SkaktNormal"/>
    <w:basedOn w:val="Normal"/>
    <w:pPr>
      <w:framePr w:hSpace="142" w:wrap="around" w:vAnchor="text" w:hAnchor="page" w:x="9186" w:y="1" w:anchorLock="1"/>
      <w:tabs>
        <w:tab w:val="left" w:pos="335"/>
      </w:tabs>
      <w:spacing w:after="0" w:line="280" w:lineRule="exact"/>
    </w:pPr>
    <w:rPr>
      <w:rFonts w:ascii="Arial" w:hAnsi="Arial"/>
      <w:spacing w:val="4"/>
      <w:sz w:val="16"/>
      <w:szCs w:val="20"/>
    </w:rPr>
  </w:style>
  <w:style w:type="character" w:styleId="Fodnotehenvisning">
    <w:name w:val="footnote reference"/>
    <w:basedOn w:val="Standardskrifttypeiafsni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658">
      <w:bodyDiv w:val="1"/>
      <w:marLeft w:val="0"/>
      <w:marRight w:val="0"/>
      <w:marTop w:val="0"/>
      <w:marBottom w:val="0"/>
      <w:divBdr>
        <w:top w:val="none" w:sz="0" w:space="0" w:color="auto"/>
        <w:left w:val="none" w:sz="0" w:space="0" w:color="auto"/>
        <w:bottom w:val="none" w:sz="0" w:space="0" w:color="auto"/>
        <w:right w:val="none" w:sz="0" w:space="0" w:color="auto"/>
      </w:divBdr>
    </w:div>
    <w:div w:id="220332782">
      <w:bodyDiv w:val="1"/>
      <w:marLeft w:val="0"/>
      <w:marRight w:val="0"/>
      <w:marTop w:val="0"/>
      <w:marBottom w:val="0"/>
      <w:divBdr>
        <w:top w:val="none" w:sz="0" w:space="0" w:color="auto"/>
        <w:left w:val="none" w:sz="0" w:space="0" w:color="auto"/>
        <w:bottom w:val="none" w:sz="0" w:space="0" w:color="auto"/>
        <w:right w:val="none" w:sz="0" w:space="0" w:color="auto"/>
      </w:divBdr>
    </w:div>
    <w:div w:id="311063716">
      <w:bodyDiv w:val="1"/>
      <w:marLeft w:val="0"/>
      <w:marRight w:val="0"/>
      <w:marTop w:val="0"/>
      <w:marBottom w:val="0"/>
      <w:divBdr>
        <w:top w:val="none" w:sz="0" w:space="0" w:color="auto"/>
        <w:left w:val="none" w:sz="0" w:space="0" w:color="auto"/>
        <w:bottom w:val="none" w:sz="0" w:space="0" w:color="auto"/>
        <w:right w:val="none" w:sz="0" w:space="0" w:color="auto"/>
      </w:divBdr>
    </w:div>
    <w:div w:id="348678763">
      <w:bodyDiv w:val="1"/>
      <w:marLeft w:val="0"/>
      <w:marRight w:val="0"/>
      <w:marTop w:val="0"/>
      <w:marBottom w:val="0"/>
      <w:divBdr>
        <w:top w:val="none" w:sz="0" w:space="0" w:color="auto"/>
        <w:left w:val="none" w:sz="0" w:space="0" w:color="auto"/>
        <w:bottom w:val="none" w:sz="0" w:space="0" w:color="auto"/>
        <w:right w:val="none" w:sz="0" w:space="0" w:color="auto"/>
      </w:divBdr>
    </w:div>
    <w:div w:id="917133474">
      <w:bodyDiv w:val="1"/>
      <w:marLeft w:val="0"/>
      <w:marRight w:val="0"/>
      <w:marTop w:val="0"/>
      <w:marBottom w:val="0"/>
      <w:divBdr>
        <w:top w:val="none" w:sz="0" w:space="0" w:color="auto"/>
        <w:left w:val="none" w:sz="0" w:space="0" w:color="auto"/>
        <w:bottom w:val="none" w:sz="0" w:space="0" w:color="auto"/>
        <w:right w:val="none" w:sz="0" w:space="0" w:color="auto"/>
      </w:divBdr>
    </w:div>
    <w:div w:id="925109542">
      <w:bodyDiv w:val="1"/>
      <w:marLeft w:val="0"/>
      <w:marRight w:val="0"/>
      <w:marTop w:val="0"/>
      <w:marBottom w:val="0"/>
      <w:divBdr>
        <w:top w:val="none" w:sz="0" w:space="0" w:color="auto"/>
        <w:left w:val="none" w:sz="0" w:space="0" w:color="auto"/>
        <w:bottom w:val="none" w:sz="0" w:space="0" w:color="auto"/>
        <w:right w:val="none" w:sz="0" w:space="0" w:color="auto"/>
      </w:divBdr>
    </w:div>
    <w:div w:id="1304500593">
      <w:bodyDiv w:val="1"/>
      <w:marLeft w:val="0"/>
      <w:marRight w:val="0"/>
      <w:marTop w:val="0"/>
      <w:marBottom w:val="0"/>
      <w:divBdr>
        <w:top w:val="none" w:sz="0" w:space="0" w:color="auto"/>
        <w:left w:val="none" w:sz="0" w:space="0" w:color="auto"/>
        <w:bottom w:val="none" w:sz="0" w:space="0" w:color="auto"/>
        <w:right w:val="none" w:sz="0" w:space="0" w:color="auto"/>
      </w:divBdr>
    </w:div>
    <w:div w:id="21071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distriktspulje@bpst.d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kat.dk/skat.aspx?oid=22348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nddistriktspulje@bpst.d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ddistriktspulje@bpst.dk" TargetMode="External"/><Relationship Id="rId14" Type="http://schemas.openxmlformats.org/officeDocument/2006/relationships/hyperlink" Target="mailto:landdistriktspulje@bp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3370-1042-47A6-BE21-D4005B43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4351</Words>
  <Characters>26547</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Eller</dc:creator>
  <cp:keywords/>
  <dc:description/>
  <cp:lastModifiedBy>Brun Alice</cp:lastModifiedBy>
  <cp:revision>2</cp:revision>
  <dcterms:created xsi:type="dcterms:W3CDTF">2023-01-20T10:28:00Z</dcterms:created>
  <dcterms:modified xsi:type="dcterms:W3CDTF">2023-01-20T10:28:00Z</dcterms:modified>
</cp:coreProperties>
</file>