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71" w:rsidRDefault="00421D4A" w:rsidP="00A74962">
      <w:pPr>
        <w:jc w:val="center"/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-635</wp:posOffset>
                </wp:positionV>
                <wp:extent cx="2946400" cy="10350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D4A" w:rsidRPr="00345BFB" w:rsidRDefault="00421D4A" w:rsidP="00421D4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Visby Lokalråd</w:t>
                            </w:r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visbynet.dk og Infoland-</w:t>
                            </w:r>
                            <w:proofErr w:type="spellStart"/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app</w:t>
                            </w:r>
                            <w:proofErr w:type="spellEnd"/>
                            <w:r w:rsidRPr="00345BF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kontakt@visbynet.dk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49.8pt;margin-top:-.05pt;width:23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" filled="f" stroked="f" strokeweight=".5pt">
                <v:textbox>
                  <w:txbxContent>
                    <w:p w:rsidR="00421D4A" w:rsidRPr="00345BFB" w:rsidRDefault="00421D4A" w:rsidP="00421D4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Visby Lokalråd</w:t>
                      </w:r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visbynet.dk og Infoland-</w:t>
                      </w:r>
                      <w:proofErr w:type="spellStart"/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app</w:t>
                      </w:r>
                      <w:proofErr w:type="spellEnd"/>
                      <w:r w:rsidRPr="00345BF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kontakt@visbynet.dk</w:t>
                      </w:r>
                    </w:p>
                  </w:txbxContent>
                </v:textbox>
              </v:shape>
            </w:pict>
          </mc:Fallback>
        </mc:AlternateContent>
      </w:r>
      <w:r w:rsidR="00713371" w:rsidRPr="00421D4A">
        <w:rPr>
          <w:b/>
          <w:noProof/>
          <w:sz w:val="28"/>
          <w:szCs w:val="28"/>
          <w:lang w:eastAsia="da-DK"/>
        </w:rPr>
        <w:drawing>
          <wp:inline distT="0" distB="0" distL="0" distR="0" wp14:anchorId="5ADF21FF" wp14:editId="3D2808D5">
            <wp:extent cx="6120130" cy="99547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DC2" w:rsidRDefault="00E85DC2" w:rsidP="00A74962">
      <w:pPr>
        <w:jc w:val="center"/>
      </w:pPr>
    </w:p>
    <w:p w:rsidR="00E85DC2" w:rsidRDefault="00E85DC2" w:rsidP="00E85DC2">
      <w:r>
        <w:t>Børn- og Skoleudvalget</w:t>
      </w:r>
      <w:r>
        <w:br/>
        <w:t>Tønder Kommune</w:t>
      </w:r>
    </w:p>
    <w:p w:rsidR="00E85DC2" w:rsidRDefault="00E85DC2" w:rsidP="00E85DC2">
      <w:pPr>
        <w:jc w:val="right"/>
      </w:pPr>
      <w:r>
        <w:tab/>
      </w:r>
      <w:r>
        <w:tab/>
      </w:r>
      <w:r>
        <w:tab/>
      </w:r>
      <w:r>
        <w:tab/>
      </w:r>
      <w:r>
        <w:tab/>
        <w:t>6. september 2022</w:t>
      </w:r>
    </w:p>
    <w:p w:rsidR="00E85DC2" w:rsidRDefault="00E85DC2" w:rsidP="00E85DC2">
      <w:pPr>
        <w:rPr>
          <w:b/>
        </w:rPr>
      </w:pPr>
    </w:p>
    <w:p w:rsidR="00E85DC2" w:rsidRDefault="00E85DC2" w:rsidP="00E85DC2">
      <w:pPr>
        <w:rPr>
          <w:b/>
        </w:rPr>
      </w:pPr>
      <w:r w:rsidRPr="00E85DC2">
        <w:rPr>
          <w:b/>
        </w:rPr>
        <w:t xml:space="preserve">Anlægsprojekt – Flytning af </w:t>
      </w:r>
      <w:r>
        <w:rPr>
          <w:b/>
        </w:rPr>
        <w:t>Visby Børnehus til Visby gamle skole</w:t>
      </w:r>
    </w:p>
    <w:p w:rsidR="00FE0180" w:rsidRDefault="00FE0180" w:rsidP="00E85DC2">
      <w:r>
        <w:t>Vi følger fortsat med stor interesse Tønder Kommunes behandling af anlægssagen om flytning af Visby Bø</w:t>
      </w:r>
      <w:r>
        <w:t>r</w:t>
      </w:r>
      <w:r>
        <w:t>nehus til Visby gamle skole.</w:t>
      </w:r>
    </w:p>
    <w:p w:rsidR="00974959" w:rsidRDefault="00974959" w:rsidP="00E85DC2">
      <w:r>
        <w:t>Det glæder os at se, at Børn og Skoleudvalget har beslutt</w:t>
      </w:r>
      <w:r>
        <w:t>et at indstille projektets model 1 med nedrivning af den gam</w:t>
      </w:r>
      <w:r w:rsidR="00250D6B">
        <w:t xml:space="preserve">le gymnastiksal </w:t>
      </w:r>
      <w:r>
        <w:t xml:space="preserve">til kommunalbestyrelsens </w:t>
      </w:r>
      <w:r w:rsidR="00250D6B">
        <w:t xml:space="preserve">videre </w:t>
      </w:r>
      <w:r>
        <w:t>anlægsprioritering. Det er en langt mere fre</w:t>
      </w:r>
      <w:r>
        <w:t>m</w:t>
      </w:r>
      <w:r>
        <w:t>tidsrettet og fremtidssikret løsning end model 2 med renovering af gymnastiksalen. Vi har ligeledes med stor ti</w:t>
      </w:r>
      <w:r>
        <w:t>l</w:t>
      </w:r>
      <w:r>
        <w:t>fredshed konstateret, at der etableres erstatningslokaler til spejderne andetsteds på skolen.</w:t>
      </w:r>
    </w:p>
    <w:p w:rsidR="00250D6B" w:rsidRDefault="00FE0180" w:rsidP="00E85DC2">
      <w:r>
        <w:t>Vi kan se, at Tønder Kommune, lige som mange andre kommuner, har begrænsede ressourcer til anlæg</w:t>
      </w:r>
      <w:r>
        <w:t>s</w:t>
      </w:r>
      <w:r>
        <w:t xml:space="preserve">projekter de nærmeste år, og vi har naturligvis forståelse for, at </w:t>
      </w:r>
      <w:r w:rsidR="00250D6B">
        <w:t>vi ikke alle kan få, hvad vi ønsker os</w:t>
      </w:r>
      <w:r>
        <w:t xml:space="preserve">. </w:t>
      </w:r>
      <w:r w:rsidR="00974959">
        <w:t>Vi h</w:t>
      </w:r>
      <w:r w:rsidR="00974959">
        <w:t>å</w:t>
      </w:r>
      <w:r w:rsidR="00974959">
        <w:t>ber dog, at det trods de trange økonomiske tider er muligt at påbegynde renoveringen med henblik på flytning af Børnehuset inden</w:t>
      </w:r>
      <w:r w:rsidR="00250D6B">
        <w:t xml:space="preserve"> alt for længe</w:t>
      </w:r>
      <w:r w:rsidR="00974959">
        <w:t>. Børnehusets pavillon blev</w:t>
      </w:r>
      <w:r w:rsidR="00250D6B">
        <w:t xml:space="preserve"> opført som en midlertidig bygning</w:t>
      </w:r>
      <w:r w:rsidR="00974959">
        <w:t>,</w:t>
      </w:r>
      <w:r w:rsidR="00250D6B">
        <w:t xml:space="preserve"> og efter m</w:t>
      </w:r>
      <w:r w:rsidR="00974959">
        <w:t xml:space="preserve">ange års drift er den </w:t>
      </w:r>
      <w:r w:rsidR="00250D6B">
        <w:t>efterhånden temmelig slidt. Det vil være ærgerligt at skulle bruge ret mange penge på uafvendelige renoveringer, når perspektivet er og skal være en flytning af Børnehuset og nedri</w:t>
      </w:r>
      <w:r w:rsidR="00250D6B">
        <w:t>v</w:t>
      </w:r>
      <w:r w:rsidR="00250D6B">
        <w:t>ning af pavillonen.</w:t>
      </w:r>
    </w:p>
    <w:p w:rsidR="00FE0180" w:rsidRDefault="00250D6B" w:rsidP="00E85DC2">
      <w:r>
        <w:t xml:space="preserve">Foreløbig tak for lydhørheden. Vi ser frem til </w:t>
      </w:r>
      <w:r w:rsidR="00DA0CF6">
        <w:t xml:space="preserve">den </w:t>
      </w:r>
      <w:r>
        <w:t>fortsat</w:t>
      </w:r>
      <w:r w:rsidR="00DA0CF6">
        <w:t>te dialog og samarbejde med kommunen.</w:t>
      </w:r>
      <w:bookmarkStart w:id="0" w:name="_GoBack"/>
      <w:bookmarkEnd w:id="0"/>
    </w:p>
    <w:p w:rsidR="00250D6B" w:rsidRDefault="00250D6B" w:rsidP="00E85DC2"/>
    <w:p w:rsidR="00FE0180" w:rsidRDefault="00FE0180" w:rsidP="00E85DC2">
      <w:r w:rsidRPr="00FE0180">
        <w:t>Med venlig hilsen</w:t>
      </w:r>
      <w:r w:rsidRPr="00FE0180">
        <w:br/>
        <w:t>Visby Lokalråd</w:t>
      </w:r>
    </w:p>
    <w:p w:rsidR="00FE0180" w:rsidRDefault="00FE0180" w:rsidP="00E85DC2">
      <w:r>
        <w:t>ved projektgruppen under Lokal Udviklingsplan ”Visby gamle skole – Børnehus og foreningshus”</w:t>
      </w:r>
    </w:p>
    <w:p w:rsidR="00FE0180" w:rsidRPr="00FE0180" w:rsidRDefault="00FE0180" w:rsidP="00E85DC2">
      <w:r>
        <w:t>Else Jespersen</w:t>
      </w:r>
      <w:r>
        <w:tab/>
      </w:r>
      <w:r>
        <w:tab/>
      </w:r>
      <w:r>
        <w:tab/>
        <w:t>Rikke Højland Nielsen</w:t>
      </w:r>
      <w:r>
        <w:tab/>
      </w:r>
      <w:r>
        <w:tab/>
        <w:t>Søren Hermann</w:t>
      </w:r>
      <w:r>
        <w:br/>
        <w:t>Mogens H. Nielsen</w:t>
      </w:r>
      <w:r>
        <w:tab/>
      </w:r>
      <w:r>
        <w:tab/>
        <w:t>Torben Paulsen</w:t>
      </w:r>
    </w:p>
    <w:p w:rsidR="003D3826" w:rsidRDefault="003D3826" w:rsidP="00A74962">
      <w:pPr>
        <w:jc w:val="center"/>
      </w:pPr>
    </w:p>
    <w:p w:rsidR="005A56E4" w:rsidRDefault="005A56E4" w:rsidP="003D3826">
      <w:pPr>
        <w:jc w:val="both"/>
      </w:pPr>
    </w:p>
    <w:sectPr w:rsidR="005A56E4" w:rsidSect="003D3826">
      <w:pgSz w:w="11907" w:h="16839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73" w:rsidRDefault="00895B73" w:rsidP="00421D4A">
      <w:pPr>
        <w:spacing w:after="0" w:line="240" w:lineRule="auto"/>
      </w:pPr>
      <w:r>
        <w:separator/>
      </w:r>
    </w:p>
  </w:endnote>
  <w:endnote w:type="continuationSeparator" w:id="0">
    <w:p w:rsidR="00895B73" w:rsidRDefault="00895B73" w:rsidP="004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73" w:rsidRDefault="00895B73" w:rsidP="00421D4A">
      <w:pPr>
        <w:spacing w:after="0" w:line="240" w:lineRule="auto"/>
      </w:pPr>
      <w:r>
        <w:separator/>
      </w:r>
    </w:p>
  </w:footnote>
  <w:footnote w:type="continuationSeparator" w:id="0">
    <w:p w:rsidR="00895B73" w:rsidRDefault="00895B73" w:rsidP="00421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71"/>
    <w:rsid w:val="0001053F"/>
    <w:rsid w:val="000D681E"/>
    <w:rsid w:val="001448E9"/>
    <w:rsid w:val="001530FD"/>
    <w:rsid w:val="0022074F"/>
    <w:rsid w:val="00226D35"/>
    <w:rsid w:val="00250D6B"/>
    <w:rsid w:val="002626D7"/>
    <w:rsid w:val="0029610B"/>
    <w:rsid w:val="002D5462"/>
    <w:rsid w:val="002E4449"/>
    <w:rsid w:val="00335B47"/>
    <w:rsid w:val="00345BFB"/>
    <w:rsid w:val="003913AC"/>
    <w:rsid w:val="003D3826"/>
    <w:rsid w:val="003E32A6"/>
    <w:rsid w:val="00421D4A"/>
    <w:rsid w:val="004C6600"/>
    <w:rsid w:val="004F170D"/>
    <w:rsid w:val="00537745"/>
    <w:rsid w:val="005A096C"/>
    <w:rsid w:val="005A56E4"/>
    <w:rsid w:val="005B11FF"/>
    <w:rsid w:val="006747BB"/>
    <w:rsid w:val="006B22BD"/>
    <w:rsid w:val="00713371"/>
    <w:rsid w:val="00774593"/>
    <w:rsid w:val="007D35AD"/>
    <w:rsid w:val="008003C3"/>
    <w:rsid w:val="00895B73"/>
    <w:rsid w:val="008C1508"/>
    <w:rsid w:val="008D323B"/>
    <w:rsid w:val="00932B4E"/>
    <w:rsid w:val="00974959"/>
    <w:rsid w:val="009D7064"/>
    <w:rsid w:val="009F6350"/>
    <w:rsid w:val="00A346A3"/>
    <w:rsid w:val="00A36C06"/>
    <w:rsid w:val="00A52000"/>
    <w:rsid w:val="00A74962"/>
    <w:rsid w:val="00A94224"/>
    <w:rsid w:val="00AB577F"/>
    <w:rsid w:val="00B35397"/>
    <w:rsid w:val="00B46839"/>
    <w:rsid w:val="00BB02F3"/>
    <w:rsid w:val="00BB2FC2"/>
    <w:rsid w:val="00C21FA7"/>
    <w:rsid w:val="00C25598"/>
    <w:rsid w:val="00C92A6B"/>
    <w:rsid w:val="00CA45E4"/>
    <w:rsid w:val="00CB67B2"/>
    <w:rsid w:val="00CF4498"/>
    <w:rsid w:val="00CF4A89"/>
    <w:rsid w:val="00CF6254"/>
    <w:rsid w:val="00D56F28"/>
    <w:rsid w:val="00DA0CF6"/>
    <w:rsid w:val="00DA58C1"/>
    <w:rsid w:val="00DE3E9E"/>
    <w:rsid w:val="00E032BA"/>
    <w:rsid w:val="00E14DDB"/>
    <w:rsid w:val="00E52AA5"/>
    <w:rsid w:val="00E85DC2"/>
    <w:rsid w:val="00EA61E4"/>
    <w:rsid w:val="00F02460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337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1D4A"/>
  </w:style>
  <w:style w:type="paragraph" w:styleId="Sidefod">
    <w:name w:val="footer"/>
    <w:basedOn w:val="Normal"/>
    <w:link w:val="SidefodTegn"/>
    <w:uiPriority w:val="99"/>
    <w:unhideWhenUsed/>
    <w:rsid w:val="00421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1D4A"/>
  </w:style>
  <w:style w:type="character" w:styleId="Hyperlink">
    <w:name w:val="Hyperlink"/>
    <w:basedOn w:val="Standardskrifttypeiafsnit"/>
    <w:uiPriority w:val="99"/>
    <w:unhideWhenUsed/>
    <w:rsid w:val="00421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3</cp:revision>
  <cp:lastPrinted>2022-04-21T09:13:00Z</cp:lastPrinted>
  <dcterms:created xsi:type="dcterms:W3CDTF">2022-08-30T13:24:00Z</dcterms:created>
  <dcterms:modified xsi:type="dcterms:W3CDTF">2022-08-30T13:59:00Z</dcterms:modified>
</cp:coreProperties>
</file>